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35" w:rsidRDefault="00C66D35" w:rsidP="00C66D35">
      <w:pPr>
        <w:widowControl w:val="0"/>
        <w:autoSpaceDE w:val="0"/>
        <w:autoSpaceDN w:val="0"/>
        <w:adjustRightInd w:val="0"/>
        <w:rPr>
          <w:b/>
          <w:bCs/>
          <w:sz w:val="40"/>
          <w:szCs w:val="40"/>
        </w:rPr>
      </w:pPr>
      <w:bookmarkStart w:id="0" w:name="_GoBack"/>
      <w:bookmarkEnd w:id="0"/>
    </w:p>
    <w:p w:rsidR="00C66D35" w:rsidRDefault="003B109C" w:rsidP="003A5EE8">
      <w:pPr>
        <w:widowControl w:val="0"/>
        <w:autoSpaceDE w:val="0"/>
        <w:autoSpaceDN w:val="0"/>
        <w:adjustRightInd w:val="0"/>
        <w:jc w:val="center"/>
        <w:rPr>
          <w:b/>
          <w:bCs/>
          <w:sz w:val="40"/>
          <w:szCs w:val="40"/>
        </w:rPr>
      </w:pPr>
      <w:r>
        <w:rPr>
          <w:noProof/>
        </w:rPr>
        <w:drawing>
          <wp:inline distT="0" distB="0" distL="0" distR="0">
            <wp:extent cx="5391150"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4210050"/>
                    </a:xfrm>
                    <a:prstGeom prst="rect">
                      <a:avLst/>
                    </a:prstGeom>
                    <a:noFill/>
                    <a:ln>
                      <a:noFill/>
                    </a:ln>
                  </pic:spPr>
                </pic:pic>
              </a:graphicData>
            </a:graphic>
          </wp:inline>
        </w:drawing>
      </w:r>
    </w:p>
    <w:p w:rsidR="00C66D35" w:rsidRDefault="00C66D35" w:rsidP="003A5EE8">
      <w:pPr>
        <w:widowControl w:val="0"/>
        <w:autoSpaceDE w:val="0"/>
        <w:autoSpaceDN w:val="0"/>
        <w:adjustRightInd w:val="0"/>
        <w:jc w:val="center"/>
        <w:rPr>
          <w:b/>
          <w:bCs/>
          <w:sz w:val="40"/>
          <w:szCs w:val="40"/>
        </w:rPr>
      </w:pPr>
    </w:p>
    <w:p w:rsidR="00C66D35" w:rsidRDefault="00C66D35" w:rsidP="00C66D35">
      <w:pPr>
        <w:widowControl w:val="0"/>
        <w:autoSpaceDE w:val="0"/>
        <w:autoSpaceDN w:val="0"/>
        <w:adjustRightInd w:val="0"/>
        <w:rPr>
          <w:b/>
          <w:bCs/>
          <w:sz w:val="40"/>
          <w:szCs w:val="40"/>
        </w:rPr>
      </w:pPr>
    </w:p>
    <w:p w:rsidR="00C66D35" w:rsidRDefault="00C66D35" w:rsidP="00C66D35">
      <w:pPr>
        <w:widowControl w:val="0"/>
        <w:autoSpaceDE w:val="0"/>
        <w:autoSpaceDN w:val="0"/>
        <w:adjustRightInd w:val="0"/>
        <w:rPr>
          <w:b/>
          <w:bCs/>
          <w:sz w:val="40"/>
          <w:szCs w:val="40"/>
        </w:rPr>
      </w:pPr>
    </w:p>
    <w:p w:rsidR="00C66D35" w:rsidRDefault="00C66D35" w:rsidP="00C66D35">
      <w:pPr>
        <w:widowControl w:val="0"/>
        <w:autoSpaceDE w:val="0"/>
        <w:autoSpaceDN w:val="0"/>
        <w:adjustRightInd w:val="0"/>
        <w:rPr>
          <w:b/>
          <w:bCs/>
          <w:sz w:val="40"/>
          <w:szCs w:val="40"/>
        </w:rPr>
      </w:pPr>
    </w:p>
    <w:p w:rsidR="00C66D35" w:rsidRDefault="00C66D35" w:rsidP="00C66D35">
      <w:pPr>
        <w:widowControl w:val="0"/>
        <w:autoSpaceDE w:val="0"/>
        <w:autoSpaceDN w:val="0"/>
        <w:adjustRightInd w:val="0"/>
        <w:jc w:val="center"/>
        <w:rPr>
          <w:b/>
          <w:bCs/>
          <w:sz w:val="40"/>
          <w:szCs w:val="40"/>
        </w:rPr>
      </w:pPr>
    </w:p>
    <w:p w:rsidR="00C66D35" w:rsidRDefault="00C66D35" w:rsidP="00C66D35">
      <w:pPr>
        <w:widowControl w:val="0"/>
        <w:autoSpaceDE w:val="0"/>
        <w:autoSpaceDN w:val="0"/>
        <w:adjustRightInd w:val="0"/>
        <w:rPr>
          <w:b/>
          <w:bCs/>
          <w:sz w:val="40"/>
          <w:szCs w:val="40"/>
        </w:rPr>
      </w:pPr>
    </w:p>
    <w:p w:rsidR="00C66D35" w:rsidRDefault="00C66D35" w:rsidP="00C66D35">
      <w:pPr>
        <w:widowControl w:val="0"/>
        <w:autoSpaceDE w:val="0"/>
        <w:autoSpaceDN w:val="0"/>
        <w:adjustRightInd w:val="0"/>
        <w:rPr>
          <w:b/>
          <w:bCs/>
          <w:sz w:val="40"/>
          <w:szCs w:val="40"/>
        </w:rPr>
      </w:pPr>
    </w:p>
    <w:p w:rsidR="00C66D35" w:rsidRDefault="00C66D35" w:rsidP="00C66D35">
      <w:pPr>
        <w:widowControl w:val="0"/>
        <w:autoSpaceDE w:val="0"/>
        <w:autoSpaceDN w:val="0"/>
        <w:adjustRightInd w:val="0"/>
        <w:rPr>
          <w:b/>
          <w:bCs/>
          <w:sz w:val="40"/>
          <w:szCs w:val="40"/>
        </w:rPr>
      </w:pPr>
    </w:p>
    <w:p w:rsidR="00C66D35" w:rsidRDefault="00C66D35" w:rsidP="00C66D35">
      <w:pPr>
        <w:widowControl w:val="0"/>
        <w:autoSpaceDE w:val="0"/>
        <w:autoSpaceDN w:val="0"/>
        <w:adjustRightInd w:val="0"/>
        <w:rPr>
          <w:b/>
          <w:bCs/>
          <w:sz w:val="40"/>
          <w:szCs w:val="40"/>
        </w:rPr>
      </w:pPr>
      <w:r>
        <w:rPr>
          <w:b/>
          <w:bCs/>
          <w:sz w:val="40"/>
          <w:szCs w:val="40"/>
        </w:rPr>
        <w:t>810 Invoice</w:t>
      </w:r>
    </w:p>
    <w:p w:rsidR="00C66D35" w:rsidRDefault="00C66D35" w:rsidP="00C66D35">
      <w:pPr>
        <w:widowControl w:val="0"/>
        <w:autoSpaceDE w:val="0"/>
        <w:autoSpaceDN w:val="0"/>
        <w:adjustRightInd w:val="0"/>
        <w:rPr>
          <w:b/>
          <w:bCs/>
          <w:sz w:val="40"/>
          <w:szCs w:val="40"/>
        </w:rPr>
      </w:pPr>
      <w:r>
        <w:rPr>
          <w:b/>
          <w:bCs/>
          <w:sz w:val="40"/>
          <w:szCs w:val="40"/>
        </w:rPr>
        <w:t>Version 5010 (additional versions also available)</w:t>
      </w:r>
    </w:p>
    <w:p w:rsidR="00C66D35" w:rsidRPr="0056062F" w:rsidRDefault="00C66D35" w:rsidP="00C66D35">
      <w:pPr>
        <w:widowControl w:val="0"/>
        <w:autoSpaceDE w:val="0"/>
        <w:autoSpaceDN w:val="0"/>
        <w:adjustRightInd w:val="0"/>
        <w:rPr>
          <w:b/>
          <w:bCs/>
          <w:sz w:val="36"/>
          <w:szCs w:val="36"/>
        </w:rPr>
      </w:pPr>
      <w:r w:rsidRPr="0056062F">
        <w:rPr>
          <w:b/>
          <w:bCs/>
          <w:sz w:val="36"/>
          <w:szCs w:val="36"/>
        </w:rPr>
        <w:t>Coca-Cola Refreshments – Customer Business Solutions</w:t>
      </w:r>
    </w:p>
    <w:p w:rsidR="00C66D35" w:rsidRDefault="00C66D35" w:rsidP="00C66D35">
      <w:pPr>
        <w:widowControl w:val="0"/>
        <w:autoSpaceDE w:val="0"/>
        <w:autoSpaceDN w:val="0"/>
        <w:adjustRightInd w:val="0"/>
        <w:rPr>
          <w:b/>
          <w:bCs/>
          <w:sz w:val="40"/>
          <w:szCs w:val="40"/>
        </w:rPr>
      </w:pPr>
    </w:p>
    <w:p w:rsidR="0056062F" w:rsidRDefault="0056062F" w:rsidP="00C66D35">
      <w:pPr>
        <w:widowControl w:val="0"/>
        <w:autoSpaceDE w:val="0"/>
        <w:autoSpaceDN w:val="0"/>
        <w:adjustRightInd w:val="0"/>
        <w:rPr>
          <w:b/>
          <w:bCs/>
          <w:sz w:val="40"/>
          <w:szCs w:val="40"/>
        </w:rPr>
      </w:pPr>
    </w:p>
    <w:p w:rsidR="0056062F" w:rsidRDefault="0056062F" w:rsidP="00C66D35">
      <w:pPr>
        <w:widowControl w:val="0"/>
        <w:autoSpaceDE w:val="0"/>
        <w:autoSpaceDN w:val="0"/>
        <w:adjustRightInd w:val="0"/>
        <w:rPr>
          <w:b/>
          <w:bCs/>
          <w:sz w:val="40"/>
          <w:szCs w:val="40"/>
        </w:rPr>
      </w:pPr>
    </w:p>
    <w:p w:rsidR="00FB2B2D" w:rsidRDefault="00FB2B2D" w:rsidP="00C66D35">
      <w:pPr>
        <w:widowControl w:val="0"/>
        <w:autoSpaceDE w:val="0"/>
        <w:autoSpaceDN w:val="0"/>
        <w:adjustRightInd w:val="0"/>
        <w:rPr>
          <w:b/>
          <w:bCs/>
          <w:sz w:val="40"/>
          <w:szCs w:val="40"/>
        </w:rPr>
      </w:pPr>
      <w:r>
        <w:rPr>
          <w:b/>
          <w:bCs/>
          <w:sz w:val="40"/>
          <w:szCs w:val="40"/>
        </w:rPr>
        <w:lastRenderedPageBreak/>
        <w:t>810 Invoice</w:t>
      </w:r>
    </w:p>
    <w:p w:rsidR="00FB2B2D" w:rsidRDefault="00FB2B2D" w:rsidP="008D1081">
      <w:pPr>
        <w:autoSpaceDE w:val="0"/>
        <w:autoSpaceDN w:val="0"/>
        <w:adjustRightInd w:val="0"/>
        <w:ind w:left="6480" w:firstLine="360"/>
        <w:rPr>
          <w:b/>
          <w:bCs/>
          <w:sz w:val="40"/>
          <w:szCs w:val="40"/>
        </w:rPr>
      </w:pPr>
      <w:r>
        <w:rPr>
          <w:b/>
          <w:bCs/>
          <w:sz w:val="20"/>
          <w:szCs w:val="20"/>
        </w:rPr>
        <w:t>Functional Group ID=</w:t>
      </w:r>
      <w:r>
        <w:rPr>
          <w:b/>
          <w:bCs/>
          <w:sz w:val="40"/>
          <w:szCs w:val="40"/>
        </w:rPr>
        <w:t>IN</w:t>
      </w:r>
    </w:p>
    <w:p w:rsidR="00FB2B2D" w:rsidRDefault="00FB2B2D">
      <w:pPr>
        <w:autoSpaceDE w:val="0"/>
        <w:autoSpaceDN w:val="0"/>
        <w:adjustRightInd w:val="0"/>
        <w:rPr>
          <w:b/>
          <w:bCs/>
        </w:rPr>
      </w:pPr>
    </w:p>
    <w:p w:rsidR="00FB2B2D" w:rsidRDefault="00FB2B2D">
      <w:pPr>
        <w:autoSpaceDE w:val="0"/>
        <w:autoSpaceDN w:val="0"/>
        <w:adjustRightInd w:val="0"/>
        <w:rPr>
          <w:sz w:val="20"/>
          <w:szCs w:val="20"/>
        </w:rPr>
      </w:pPr>
      <w:r>
        <w:rPr>
          <w:b/>
          <w:bCs/>
        </w:rPr>
        <w:t>Introduction:</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r>
        <w:rPr>
          <w:sz w:val="20"/>
          <w:szCs w:val="20"/>
        </w:rPr>
        <w:t>This X12 Transaction Set contains the format and establishes the data contents of the Invoice Transaction Set (810) for use within the context of an Electronic Data Interchange (EDI) environment. The transaction set can be used to provide for customary and established business and industry practice relative to the billing for goods and services provided.</w:t>
      </w:r>
    </w:p>
    <w:p w:rsidR="00FB2B2D" w:rsidRDefault="00FB2B2D">
      <w:pPr>
        <w:autoSpaceDE w:val="0"/>
        <w:autoSpaceDN w:val="0"/>
        <w:adjustRightInd w:val="0"/>
        <w:rPr>
          <w:sz w:val="20"/>
          <w:szCs w:val="20"/>
        </w:rPr>
      </w:pPr>
    </w:p>
    <w:p w:rsidR="00FB2B2D" w:rsidRDefault="00FB2B2D">
      <w:pPr>
        <w:autoSpaceDE w:val="0"/>
        <w:autoSpaceDN w:val="0"/>
        <w:adjustRightInd w:val="0"/>
        <w:rPr>
          <w:b/>
          <w:bCs/>
        </w:rPr>
      </w:pPr>
      <w:r>
        <w:rPr>
          <w:b/>
          <w:bCs/>
        </w:rPr>
        <w:t>Heading:</w:t>
      </w:r>
    </w:p>
    <w:p w:rsidR="00FB2B2D" w:rsidRDefault="00FB2B2D">
      <w:pPr>
        <w:autoSpaceDE w:val="0"/>
        <w:autoSpaceDN w:val="0"/>
        <w:adjustRightInd w:val="0"/>
        <w:rPr>
          <w:b/>
          <w:bCs/>
          <w:sz w:val="16"/>
          <w:szCs w:val="16"/>
        </w:rPr>
      </w:pPr>
    </w:p>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M</w:t>
            </w:r>
          </w:p>
        </w:tc>
        <w:tc>
          <w:tcPr>
            <w:tcW w:w="576"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0100</w:t>
            </w:r>
          </w:p>
        </w:tc>
        <w:tc>
          <w:tcPr>
            <w:tcW w:w="720"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ST</w:t>
            </w:r>
          </w:p>
        </w:tc>
        <w:tc>
          <w:tcPr>
            <w:tcW w:w="3240"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Transaction Set Header</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r>
              <w:rPr>
                <w:sz w:val="16"/>
                <w:szCs w:val="16"/>
              </w:rPr>
              <w:t>M</w:t>
            </w: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0200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BIG</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Beginning Segment for Invoice</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0500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REF</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Reference Information</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12</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jc w:val="right"/>
            </w:pPr>
            <w:r>
              <w:rPr>
                <w:sz w:val="16"/>
                <w:szCs w:val="16"/>
              </w:rPr>
              <w:t>200</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0700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N1</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Party Identification</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0800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N2</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Additional Name Information</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2</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0900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N3</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Party Location</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2</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1000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N4</w:t>
            </w:r>
          </w:p>
        </w:tc>
        <w:tc>
          <w:tcPr>
            <w:tcW w:w="3240" w:type="dxa"/>
            <w:tcBorders>
              <w:top w:val="nil"/>
              <w:left w:val="nil"/>
              <w:bottom w:val="single" w:sz="6" w:space="0" w:color="auto"/>
              <w:right w:val="nil"/>
            </w:tcBorders>
          </w:tcPr>
          <w:p w:rsidR="00FB2B2D" w:rsidRDefault="00FB2B2D">
            <w:pPr>
              <w:autoSpaceDE w:val="0"/>
              <w:autoSpaceDN w:val="0"/>
              <w:adjustRightInd w:val="0"/>
              <w:ind w:right="144"/>
            </w:pPr>
            <w:r>
              <w:rPr>
                <w:sz w:val="16"/>
                <w:szCs w:val="16"/>
              </w:rPr>
              <w:t>Geographic Location</w:t>
            </w: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1400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DTM</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Date/Time Reference</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10</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r>
    </w:tbl>
    <w:p w:rsidR="00FB2B2D" w:rsidRDefault="00FB2B2D">
      <w:pPr>
        <w:autoSpaceDE w:val="0"/>
        <w:autoSpaceDN w:val="0"/>
        <w:adjustRightInd w:val="0"/>
        <w:rPr>
          <w:sz w:val="16"/>
          <w:szCs w:val="16"/>
        </w:rPr>
      </w:pPr>
    </w:p>
    <w:p w:rsidR="00FB2B2D" w:rsidRDefault="00FB2B2D">
      <w:pPr>
        <w:autoSpaceDE w:val="0"/>
        <w:autoSpaceDN w:val="0"/>
        <w:adjustRightInd w:val="0"/>
        <w:rPr>
          <w:b/>
          <w:bCs/>
        </w:rPr>
      </w:pPr>
      <w:r>
        <w:rPr>
          <w:b/>
          <w:bCs/>
        </w:rPr>
        <w:t>Detail:</w:t>
      </w:r>
    </w:p>
    <w:p w:rsidR="00FB2B2D" w:rsidRDefault="00FB2B2D">
      <w:pPr>
        <w:autoSpaceDE w:val="0"/>
        <w:autoSpaceDN w:val="0"/>
        <w:adjustRightInd w:val="0"/>
        <w:rPr>
          <w:b/>
          <w:bCs/>
          <w:sz w:val="16"/>
          <w:szCs w:val="16"/>
        </w:rPr>
      </w:pPr>
    </w:p>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576"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720"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3240" w:type="dxa"/>
            <w:tcBorders>
              <w:top w:val="single" w:sz="6" w:space="0" w:color="auto"/>
              <w:left w:val="nil"/>
              <w:bottom w:val="nil"/>
              <w:right w:val="nil"/>
            </w:tcBorders>
            <w:shd w:val="pct20" w:color="auto" w:fill="auto"/>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smartTag w:uri="urn:schemas-microsoft-com:office:smarttags" w:element="place">
              <w:r>
                <w:rPr>
                  <w:sz w:val="16"/>
                  <w:szCs w:val="16"/>
                </w:rPr>
                <w:t>LOOP</w:t>
              </w:r>
            </w:smartTag>
            <w:r>
              <w:rPr>
                <w:sz w:val="16"/>
                <w:szCs w:val="16"/>
              </w:rPr>
              <w:t xml:space="preserve"> ID - IT1</w:t>
            </w:r>
          </w:p>
        </w:tc>
        <w:tc>
          <w:tcPr>
            <w:tcW w:w="864" w:type="dxa"/>
            <w:tcBorders>
              <w:top w:val="single" w:sz="6" w:space="0" w:color="auto"/>
              <w:left w:val="nil"/>
              <w:bottom w:val="nil"/>
              <w:right w:val="nil"/>
            </w:tcBorders>
            <w:shd w:val="pct20" w:color="auto" w:fill="auto"/>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jc w:val="right"/>
            </w:pPr>
            <w:r>
              <w:rPr>
                <w:sz w:val="16"/>
                <w:szCs w:val="16"/>
              </w:rPr>
              <w:t>200000</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0100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IT1</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Baseline Item Data (Invoice)</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smartTag w:uri="urn:schemas-microsoft-com:office:smarttags" w:element="place">
              <w:r>
                <w:rPr>
                  <w:sz w:val="16"/>
                  <w:szCs w:val="16"/>
                </w:rPr>
                <w:t>LOOP</w:t>
              </w:r>
            </w:smartTag>
            <w:r>
              <w:rPr>
                <w:sz w:val="16"/>
                <w:szCs w:val="16"/>
              </w:rPr>
              <w:t xml:space="preserve"> ID - PID</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jc w:val="right"/>
            </w:pPr>
            <w:r>
              <w:rPr>
                <w:sz w:val="16"/>
                <w:szCs w:val="16"/>
              </w:rPr>
              <w:t>1000</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rsidR="00FB2B2D" w:rsidRDefault="00FB2B2D">
            <w:pPr>
              <w:autoSpaceDE w:val="0"/>
              <w:autoSpaceDN w:val="0"/>
              <w:adjustRightInd w:val="0"/>
              <w:ind w:right="144"/>
            </w:pPr>
          </w:p>
        </w:tc>
        <w:tc>
          <w:tcPr>
            <w:tcW w:w="108" w:type="dxa"/>
            <w:tcBorders>
              <w:top w:val="nil"/>
              <w:left w:val="nil"/>
              <w:bottom w:val="nil"/>
              <w:right w:val="single" w:sz="6" w:space="0" w:color="auto"/>
            </w:tcBorders>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0600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PID</w:t>
            </w:r>
          </w:p>
        </w:tc>
        <w:tc>
          <w:tcPr>
            <w:tcW w:w="3240" w:type="dxa"/>
            <w:tcBorders>
              <w:top w:val="nil"/>
              <w:left w:val="nil"/>
              <w:bottom w:val="single" w:sz="6" w:space="0" w:color="auto"/>
              <w:right w:val="nil"/>
            </w:tcBorders>
          </w:tcPr>
          <w:p w:rsidR="00FB2B2D" w:rsidRDefault="00FB2B2D">
            <w:pPr>
              <w:autoSpaceDE w:val="0"/>
              <w:autoSpaceDN w:val="0"/>
              <w:adjustRightInd w:val="0"/>
              <w:ind w:right="144"/>
            </w:pPr>
            <w:r>
              <w:rPr>
                <w:sz w:val="16"/>
                <w:szCs w:val="16"/>
              </w:rPr>
              <w:t>Product/Item Description</w:t>
            </w: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rsidR="00FB2B2D" w:rsidRDefault="00FB2B2D">
            <w:pPr>
              <w:autoSpaceDE w:val="0"/>
              <w:autoSpaceDN w:val="0"/>
              <w:adjustRightInd w:val="0"/>
              <w:ind w:right="144"/>
              <w:jc w:val="center"/>
            </w:pPr>
          </w:p>
        </w:tc>
        <w:tc>
          <w:tcPr>
            <w:tcW w:w="108" w:type="dxa"/>
            <w:tcBorders>
              <w:top w:val="nil"/>
              <w:left w:val="nil"/>
              <w:bottom w:val="nil"/>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single" w:sz="6" w:space="0" w:color="auto"/>
            </w:tcBorders>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1000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PO4</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Item Physical Details</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smartTag w:uri="urn:schemas-microsoft-com:office:smarttags" w:element="place">
              <w:r>
                <w:rPr>
                  <w:sz w:val="16"/>
                  <w:szCs w:val="16"/>
                </w:rPr>
                <w:t>LOOP</w:t>
              </w:r>
            </w:smartTag>
            <w:r>
              <w:rPr>
                <w:sz w:val="16"/>
                <w:szCs w:val="16"/>
              </w:rPr>
              <w:t xml:space="preserve"> ID - SAC</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jc w:val="right"/>
            </w:pPr>
            <w:r>
              <w:rPr>
                <w:sz w:val="16"/>
                <w:szCs w:val="16"/>
              </w:rPr>
              <w:t>&gt;1</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rsidR="00FB2B2D" w:rsidRDefault="00FB2B2D">
            <w:pPr>
              <w:autoSpaceDE w:val="0"/>
              <w:autoSpaceDN w:val="0"/>
              <w:adjustRightInd w:val="0"/>
              <w:ind w:right="144"/>
            </w:pPr>
          </w:p>
        </w:tc>
        <w:tc>
          <w:tcPr>
            <w:tcW w:w="108" w:type="dxa"/>
            <w:tcBorders>
              <w:top w:val="nil"/>
              <w:left w:val="nil"/>
              <w:bottom w:val="nil"/>
              <w:right w:val="single" w:sz="6" w:space="0" w:color="auto"/>
            </w:tcBorders>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1800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SAC</w:t>
            </w:r>
          </w:p>
        </w:tc>
        <w:tc>
          <w:tcPr>
            <w:tcW w:w="3240" w:type="dxa"/>
            <w:tcBorders>
              <w:top w:val="nil"/>
              <w:left w:val="nil"/>
              <w:bottom w:val="single" w:sz="6" w:space="0" w:color="auto"/>
              <w:right w:val="nil"/>
            </w:tcBorders>
          </w:tcPr>
          <w:p w:rsidR="00FB2B2D" w:rsidRDefault="00FB2B2D">
            <w:pPr>
              <w:autoSpaceDE w:val="0"/>
              <w:autoSpaceDN w:val="0"/>
              <w:adjustRightInd w:val="0"/>
              <w:ind w:right="144"/>
            </w:pPr>
            <w:r>
              <w:rPr>
                <w:sz w:val="16"/>
                <w:szCs w:val="16"/>
              </w:rPr>
              <w:t>Service, Promotion, Allowance, or Charge Information</w:t>
            </w: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r>
    </w:tbl>
    <w:p w:rsidR="00FB2B2D" w:rsidRDefault="00FB2B2D">
      <w:pPr>
        <w:autoSpaceDE w:val="0"/>
        <w:autoSpaceDN w:val="0"/>
        <w:adjustRightInd w:val="0"/>
        <w:rPr>
          <w:sz w:val="16"/>
          <w:szCs w:val="16"/>
        </w:rPr>
      </w:pPr>
    </w:p>
    <w:p w:rsidR="00FB2B2D" w:rsidRDefault="00FB2B2D">
      <w:pPr>
        <w:autoSpaceDE w:val="0"/>
        <w:autoSpaceDN w:val="0"/>
        <w:adjustRightInd w:val="0"/>
        <w:rPr>
          <w:b/>
          <w:bCs/>
        </w:rPr>
      </w:pPr>
      <w:r>
        <w:rPr>
          <w:b/>
          <w:bCs/>
        </w:rPr>
        <w:t>Summary:</w:t>
      </w:r>
    </w:p>
    <w:p w:rsidR="00FB2B2D" w:rsidRDefault="00FB2B2D">
      <w:pPr>
        <w:autoSpaceDE w:val="0"/>
        <w:autoSpaceDN w:val="0"/>
        <w:adjustRightInd w:val="0"/>
        <w:rPr>
          <w:b/>
          <w:bCs/>
          <w:sz w:val="16"/>
          <w:szCs w:val="16"/>
        </w:rPr>
      </w:pPr>
    </w:p>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M</w:t>
            </w:r>
          </w:p>
        </w:tc>
        <w:tc>
          <w:tcPr>
            <w:tcW w:w="576"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0100</w:t>
            </w:r>
          </w:p>
        </w:tc>
        <w:tc>
          <w:tcPr>
            <w:tcW w:w="720"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TDS</w:t>
            </w:r>
          </w:p>
        </w:tc>
        <w:tc>
          <w:tcPr>
            <w:tcW w:w="3240" w:type="dxa"/>
            <w:tcBorders>
              <w:top w:val="nil"/>
              <w:left w:val="nil"/>
              <w:bottom w:val="nil"/>
              <w:right w:val="nil"/>
            </w:tcBorders>
          </w:tcPr>
          <w:p w:rsidR="00FB2B2D" w:rsidRDefault="00FB2B2D">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Total Monetary Value Summary</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smartTag w:uri="urn:schemas-microsoft-com:office:smarttags" w:element="place">
              <w:r>
                <w:rPr>
                  <w:sz w:val="16"/>
                  <w:szCs w:val="16"/>
                </w:rPr>
                <w:t>LOOP</w:t>
              </w:r>
            </w:smartTag>
            <w:r>
              <w:rPr>
                <w:sz w:val="16"/>
                <w:szCs w:val="16"/>
              </w:rPr>
              <w:t xml:space="preserve"> ID - SAC</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07"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jc w:val="right"/>
            </w:pPr>
            <w:r>
              <w:rPr>
                <w:sz w:val="16"/>
                <w:szCs w:val="16"/>
              </w:rPr>
              <w:t>&gt;1</w:t>
            </w:r>
          </w:p>
        </w:tc>
        <w:tc>
          <w:tcPr>
            <w:tcW w:w="864"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nil"/>
            </w:tcBorders>
            <w:shd w:val="pct20" w:color="auto" w:fill="auto"/>
          </w:tcPr>
          <w:p w:rsidR="00FB2B2D" w:rsidRDefault="00FB2B2D">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0400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SAC</w:t>
            </w:r>
          </w:p>
        </w:tc>
        <w:tc>
          <w:tcPr>
            <w:tcW w:w="3240" w:type="dxa"/>
            <w:tcBorders>
              <w:top w:val="nil"/>
              <w:left w:val="nil"/>
              <w:bottom w:val="single" w:sz="6" w:space="0" w:color="auto"/>
              <w:right w:val="nil"/>
            </w:tcBorders>
          </w:tcPr>
          <w:p w:rsidR="00FB2B2D" w:rsidRDefault="00FB2B2D">
            <w:pPr>
              <w:autoSpaceDE w:val="0"/>
              <w:autoSpaceDN w:val="0"/>
              <w:adjustRightInd w:val="0"/>
              <w:ind w:right="144"/>
            </w:pPr>
            <w:r>
              <w:rPr>
                <w:sz w:val="16"/>
                <w:szCs w:val="16"/>
              </w:rPr>
              <w:t>Service, Promotion, Allowance, or Charge Information</w:t>
            </w: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rsidR="00FB2B2D" w:rsidRDefault="00FB2B2D">
            <w:pPr>
              <w:autoSpaceDE w:val="0"/>
              <w:autoSpaceDN w:val="0"/>
              <w:adjustRightInd w:val="0"/>
              <w:ind w:right="144"/>
              <w:jc w:val="right"/>
            </w:pPr>
          </w:p>
        </w:tc>
        <w:tc>
          <w:tcPr>
            <w:tcW w:w="864"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nil"/>
            </w:tcBorders>
          </w:tcPr>
          <w:p w:rsidR="00FB2B2D" w:rsidRDefault="00FB2B2D">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p>
        </w:tc>
        <w:tc>
          <w:tcPr>
            <w:tcW w:w="720" w:type="dxa"/>
            <w:tcBorders>
              <w:top w:val="nil"/>
              <w:left w:val="nil"/>
              <w:bottom w:val="nil"/>
              <w:right w:val="nil"/>
            </w:tcBorders>
          </w:tcPr>
          <w:p w:rsidR="00FB2B2D" w:rsidRDefault="00FB2B2D">
            <w:pPr>
              <w:autoSpaceDE w:val="0"/>
              <w:autoSpaceDN w:val="0"/>
              <w:adjustRightInd w:val="0"/>
              <w:ind w:right="144"/>
            </w:pPr>
          </w:p>
        </w:tc>
        <w:tc>
          <w:tcPr>
            <w:tcW w:w="3240"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1007" w:type="dxa"/>
            <w:tcBorders>
              <w:top w:val="nil"/>
              <w:left w:val="nil"/>
              <w:bottom w:val="nil"/>
              <w:right w:val="nil"/>
            </w:tcBorders>
          </w:tcPr>
          <w:p w:rsidR="00FB2B2D" w:rsidRDefault="00FB2B2D">
            <w:pPr>
              <w:autoSpaceDE w:val="0"/>
              <w:autoSpaceDN w:val="0"/>
              <w:adjustRightInd w:val="0"/>
              <w:ind w:right="144"/>
            </w:pPr>
          </w:p>
        </w:tc>
        <w:tc>
          <w:tcPr>
            <w:tcW w:w="864"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c>
          <w:tcPr>
            <w:tcW w:w="108" w:type="dxa"/>
            <w:tcBorders>
              <w:top w:val="nil"/>
              <w:left w:val="nil"/>
              <w:bottom w:val="nil"/>
              <w:right w:val="nil"/>
            </w:tcBorders>
          </w:tcPr>
          <w:p w:rsidR="00FB2B2D" w:rsidRDefault="00FB2B2D">
            <w:pPr>
              <w:autoSpaceDE w:val="0"/>
              <w:autoSpaceDN w:val="0"/>
              <w:adjustRightInd w:val="0"/>
              <w:ind w:right="144"/>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0700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CTT</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Transaction Totals</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O</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n1</w:t>
            </w: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r>
      <w:tr w:rsidR="00FB2B2D">
        <w:tblPrEx>
          <w:tblCellMar>
            <w:top w:w="0" w:type="dxa"/>
            <w:left w:w="0" w:type="dxa"/>
            <w:bottom w:w="0" w:type="dxa"/>
            <w:right w:w="0" w:type="dxa"/>
          </w:tblCellMar>
        </w:tblPrEx>
        <w:tc>
          <w:tcPr>
            <w:tcW w:w="864" w:type="dxa"/>
            <w:tcBorders>
              <w:top w:val="nil"/>
              <w:left w:val="nil"/>
              <w:bottom w:val="nil"/>
              <w:right w:val="nil"/>
            </w:tcBorders>
          </w:tcPr>
          <w:p w:rsidR="00FB2B2D" w:rsidRDefault="00FB2B2D">
            <w:pPr>
              <w:autoSpaceDE w:val="0"/>
              <w:autoSpaceDN w:val="0"/>
              <w:adjustRightInd w:val="0"/>
              <w:ind w:right="144"/>
            </w:pPr>
            <w:r>
              <w:rPr>
                <w:sz w:val="16"/>
                <w:szCs w:val="16"/>
              </w:rPr>
              <w:t>M</w:t>
            </w:r>
          </w:p>
        </w:tc>
        <w:tc>
          <w:tcPr>
            <w:tcW w:w="576" w:type="dxa"/>
            <w:tcBorders>
              <w:top w:val="nil"/>
              <w:left w:val="nil"/>
              <w:bottom w:val="nil"/>
              <w:right w:val="nil"/>
            </w:tcBorders>
          </w:tcPr>
          <w:p w:rsidR="00FB2B2D" w:rsidRDefault="00FB2B2D">
            <w:pPr>
              <w:autoSpaceDE w:val="0"/>
              <w:autoSpaceDN w:val="0"/>
              <w:adjustRightInd w:val="0"/>
              <w:ind w:right="144"/>
            </w:pPr>
            <w:r>
              <w:rPr>
                <w:sz w:val="16"/>
                <w:szCs w:val="16"/>
              </w:rPr>
              <w:t>0800</w:t>
            </w:r>
          </w:p>
        </w:tc>
        <w:tc>
          <w:tcPr>
            <w:tcW w:w="720" w:type="dxa"/>
            <w:tcBorders>
              <w:top w:val="nil"/>
              <w:left w:val="nil"/>
              <w:bottom w:val="nil"/>
              <w:right w:val="nil"/>
            </w:tcBorders>
          </w:tcPr>
          <w:p w:rsidR="00FB2B2D" w:rsidRDefault="00FB2B2D">
            <w:pPr>
              <w:autoSpaceDE w:val="0"/>
              <w:autoSpaceDN w:val="0"/>
              <w:adjustRightInd w:val="0"/>
              <w:ind w:right="144"/>
            </w:pPr>
            <w:r>
              <w:rPr>
                <w:sz w:val="16"/>
                <w:szCs w:val="16"/>
              </w:rPr>
              <w:t>SE</w:t>
            </w:r>
          </w:p>
        </w:tc>
        <w:tc>
          <w:tcPr>
            <w:tcW w:w="3240" w:type="dxa"/>
            <w:tcBorders>
              <w:top w:val="nil"/>
              <w:left w:val="nil"/>
              <w:bottom w:val="nil"/>
              <w:right w:val="nil"/>
            </w:tcBorders>
          </w:tcPr>
          <w:p w:rsidR="00FB2B2D" w:rsidRDefault="00FB2B2D">
            <w:pPr>
              <w:autoSpaceDE w:val="0"/>
              <w:autoSpaceDN w:val="0"/>
              <w:adjustRightInd w:val="0"/>
              <w:ind w:right="144"/>
            </w:pPr>
            <w:r>
              <w:rPr>
                <w:sz w:val="16"/>
                <w:szCs w:val="16"/>
              </w:rPr>
              <w:t>Transaction Set Trailer</w:t>
            </w:r>
          </w:p>
        </w:tc>
        <w:tc>
          <w:tcPr>
            <w:tcW w:w="864" w:type="dxa"/>
            <w:tcBorders>
              <w:top w:val="nil"/>
              <w:left w:val="nil"/>
              <w:bottom w:val="nil"/>
              <w:right w:val="nil"/>
            </w:tcBorders>
          </w:tcPr>
          <w:p w:rsidR="00FB2B2D" w:rsidRDefault="00FB2B2D">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FB2B2D" w:rsidRDefault="00FB2B2D">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FB2B2D" w:rsidRDefault="00FB2B2D">
            <w:pPr>
              <w:autoSpaceDE w:val="0"/>
              <w:autoSpaceDN w:val="0"/>
              <w:adjustRightInd w:val="0"/>
              <w:ind w:right="144"/>
              <w:jc w:val="right"/>
            </w:pPr>
          </w:p>
        </w:tc>
        <w:tc>
          <w:tcPr>
            <w:tcW w:w="864"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c>
          <w:tcPr>
            <w:tcW w:w="108" w:type="dxa"/>
            <w:tcBorders>
              <w:top w:val="nil"/>
              <w:left w:val="nil"/>
              <w:bottom w:val="nil"/>
              <w:right w:val="nil"/>
            </w:tcBorders>
          </w:tcPr>
          <w:p w:rsidR="00FB2B2D" w:rsidRDefault="00FB2B2D">
            <w:pPr>
              <w:autoSpaceDE w:val="0"/>
              <w:autoSpaceDN w:val="0"/>
              <w:adjustRightInd w:val="0"/>
              <w:ind w:right="144"/>
              <w:jc w:val="center"/>
            </w:pPr>
          </w:p>
        </w:tc>
      </w:tr>
    </w:tbl>
    <w:p w:rsidR="00FB2B2D" w:rsidRDefault="00FB2B2D">
      <w:pPr>
        <w:autoSpaceDE w:val="0"/>
        <w:autoSpaceDN w:val="0"/>
        <w:adjustRightInd w:val="0"/>
        <w:rPr>
          <w:sz w:val="16"/>
          <w:szCs w:val="16"/>
        </w:rPr>
      </w:pPr>
    </w:p>
    <w:p w:rsidR="00FB2B2D" w:rsidRDefault="00FB2B2D">
      <w:pPr>
        <w:autoSpaceDE w:val="0"/>
        <w:autoSpaceDN w:val="0"/>
        <w:adjustRightInd w:val="0"/>
        <w:rPr>
          <w:sz w:val="20"/>
          <w:szCs w:val="20"/>
        </w:rPr>
      </w:pPr>
      <w:r>
        <w:rPr>
          <w:b/>
          <w:bCs/>
        </w:rPr>
        <w:t>Transaction Set Notes</w:t>
      </w:r>
    </w:p>
    <w:p w:rsidR="00FB2B2D" w:rsidRDefault="00FB2B2D">
      <w:pPr>
        <w:autoSpaceDE w:val="0"/>
        <w:autoSpaceDN w:val="0"/>
        <w:adjustRightInd w:val="0"/>
        <w:rPr>
          <w:sz w:val="20"/>
          <w:szCs w:val="20"/>
        </w:rPr>
      </w:pPr>
    </w:p>
    <w:p w:rsidR="00FB2B2D" w:rsidRDefault="00FB2B2D">
      <w:pPr>
        <w:tabs>
          <w:tab w:val="left" w:pos="547"/>
        </w:tabs>
        <w:autoSpaceDE w:val="0"/>
        <w:autoSpaceDN w:val="0"/>
        <w:adjustRightInd w:val="0"/>
        <w:ind w:left="547" w:hanging="547"/>
        <w:rPr>
          <w:sz w:val="20"/>
          <w:szCs w:val="20"/>
        </w:rPr>
      </w:pPr>
      <w:r>
        <w:rPr>
          <w:b/>
          <w:bCs/>
          <w:sz w:val="20"/>
          <w:szCs w:val="20"/>
        </w:rPr>
        <w:t>1.</w:t>
      </w:r>
      <w:r>
        <w:rPr>
          <w:sz w:val="20"/>
          <w:szCs w:val="20"/>
        </w:rPr>
        <w:tab/>
        <w:t>Number of line items (CTT01) is the accumulation of the number of IT1 segments. If used CTT02 is the hash total of the quantities invoiced (IT102) for each IT1 segment.</w:t>
      </w:r>
    </w:p>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1" w:name="book1"/>
      <w:bookmarkEnd w:id="1"/>
      <w:r>
        <w:rPr>
          <w:b/>
          <w:bCs/>
          <w:sz w:val="20"/>
          <w:szCs w:val="20"/>
        </w:rPr>
        <w:lastRenderedPageBreak/>
        <w:tab/>
        <w:t>Segment:</w:t>
      </w:r>
      <w:r>
        <w:rPr>
          <w:b/>
          <w:bCs/>
          <w:sz w:val="20"/>
          <w:szCs w:val="20"/>
        </w:rPr>
        <w:tab/>
      </w:r>
      <w:r>
        <w:rPr>
          <w:b/>
          <w:bCs/>
          <w:sz w:val="40"/>
          <w:szCs w:val="40"/>
        </w:rPr>
        <w:t xml:space="preserve">ST </w:t>
      </w:r>
      <w:r>
        <w:rPr>
          <w:b/>
          <w:bCs/>
          <w:sz w:val="20"/>
          <w:szCs w:val="20"/>
        </w:rPr>
        <w:t>Transaction Set Header</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start of a transaction set and to assign a control number</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The transaction set identifier (ST01) is used by the translation routines of the interchange partners to select the appropriate transaction set definition (e.g., 810 selects the Invoice Transaction Set).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The implementation convention reference (ST03) is used by the translation routines of the interchange partners to select the appropriate implementation convention to match the transaction set definition.  When used, this implementation convention reference takes precedence over the implementation reference specified in the GS08.</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ST01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143</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Transaction Set Identifier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3/3</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uniquely identifying a Transaction Set</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810</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ST02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329</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4/9</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2" w:name="book2"/>
      <w:bookmarkEnd w:id="2"/>
      <w:r>
        <w:rPr>
          <w:b/>
          <w:bCs/>
          <w:sz w:val="20"/>
          <w:szCs w:val="20"/>
        </w:rPr>
        <w:lastRenderedPageBreak/>
        <w:tab/>
        <w:t>Segment:</w:t>
      </w:r>
      <w:r>
        <w:rPr>
          <w:b/>
          <w:bCs/>
          <w:sz w:val="20"/>
          <w:szCs w:val="20"/>
        </w:rPr>
        <w:tab/>
      </w:r>
      <w:r>
        <w:rPr>
          <w:b/>
          <w:bCs/>
          <w:sz w:val="40"/>
          <w:szCs w:val="40"/>
        </w:rPr>
        <w:t xml:space="preserve">BIG </w:t>
      </w:r>
      <w:r>
        <w:rPr>
          <w:b/>
          <w:bCs/>
          <w:sz w:val="20"/>
          <w:szCs w:val="20"/>
        </w:rPr>
        <w:t>Beginning Segment for Invoice</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beginning of an invoice transaction set and transmit identifying numbers and dates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BIG01 is the invoice issue date.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BIG03 is the date assigned by the purchaser to purchase order.</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BIG10 is the consolidated invoice number associated with the invoice identified in BIG02.  When BIG07 contains code CI (Consolidated Invoice), BIG02 will contain the consolidated invoice number and BIG10 is not used.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BIG07 is used only to further define the type of invoice when needed.</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BIG01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373</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Date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DT 8/8</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Date expressed as CCYYMMDD where CC represents the first two digits of the calendar year</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BIG02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76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Invoice Number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1/22</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Identifying number assigned by issuer</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BIG03</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373</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Date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DT 8/8</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Date expressed as CCYYMMDD where CC represents the first two digits of the calendar year</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BIG04</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324</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Purchase Order Number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1/22</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Identifying number for Purchase Order assigned by the orderer/purchaser</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BIG07</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640</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Transaction Type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2/2</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specifying the type of transaction</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BF60E1">
            <w:pPr>
              <w:autoSpaceDE w:val="0"/>
              <w:autoSpaceDN w:val="0"/>
              <w:adjustRightInd w:val="0"/>
              <w:ind w:right="144"/>
            </w:pPr>
            <w:r w:rsidRPr="00BF60E1">
              <w:rPr>
                <w:b/>
                <w:sz w:val="20"/>
                <w:szCs w:val="20"/>
              </w:rPr>
              <w:t>CR</w:t>
            </w:r>
            <w:r>
              <w:rPr>
                <w:sz w:val="20"/>
                <w:szCs w:val="20"/>
              </w:rPr>
              <w:t xml:space="preserve">  Credit </w:t>
            </w:r>
            <w:r w:rsidR="00E120A1">
              <w:rPr>
                <w:sz w:val="20"/>
                <w:szCs w:val="20"/>
              </w:rPr>
              <w:t>Memo</w:t>
            </w:r>
          </w:p>
        </w:tc>
      </w:tr>
      <w:tr w:rsidR="00BF60E1">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F60E1" w:rsidRDefault="00BF60E1">
            <w:pPr>
              <w:autoSpaceDE w:val="0"/>
              <w:autoSpaceDN w:val="0"/>
              <w:adjustRightInd w:val="0"/>
              <w:ind w:right="144"/>
            </w:pPr>
          </w:p>
        </w:tc>
        <w:tc>
          <w:tcPr>
            <w:tcW w:w="6523" w:type="dxa"/>
            <w:gridSpan w:val="4"/>
            <w:tcBorders>
              <w:top w:val="nil"/>
              <w:left w:val="nil"/>
              <w:bottom w:val="nil"/>
              <w:right w:val="nil"/>
            </w:tcBorders>
          </w:tcPr>
          <w:p w:rsidR="00BF60E1" w:rsidRDefault="00EA3CDB">
            <w:pPr>
              <w:autoSpaceDE w:val="0"/>
              <w:autoSpaceDN w:val="0"/>
              <w:adjustRightInd w:val="0"/>
              <w:ind w:right="144"/>
              <w:rPr>
                <w:sz w:val="20"/>
                <w:szCs w:val="20"/>
              </w:rPr>
            </w:pPr>
            <w:r>
              <w:rPr>
                <w:b/>
                <w:sz w:val="20"/>
                <w:szCs w:val="20"/>
              </w:rPr>
              <w:t xml:space="preserve">DI   </w:t>
            </w:r>
            <w:r w:rsidR="00BF60E1">
              <w:rPr>
                <w:sz w:val="20"/>
                <w:szCs w:val="20"/>
              </w:rPr>
              <w:t>Debit Invoice</w:t>
            </w:r>
          </w:p>
          <w:p w:rsidR="000B0D7A" w:rsidRDefault="000B0D7A">
            <w:pPr>
              <w:autoSpaceDE w:val="0"/>
              <w:autoSpaceDN w:val="0"/>
              <w:adjustRightInd w:val="0"/>
              <w:ind w:right="144"/>
              <w:rPr>
                <w:sz w:val="20"/>
                <w:szCs w:val="20"/>
              </w:rPr>
            </w:pP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3" w:name="book3"/>
      <w:bookmarkEnd w:id="3"/>
      <w:r>
        <w:rPr>
          <w:b/>
          <w:bCs/>
          <w:sz w:val="20"/>
          <w:szCs w:val="20"/>
        </w:rPr>
        <w:lastRenderedPageBreak/>
        <w:tab/>
        <w:t>Segment:</w:t>
      </w:r>
      <w:r>
        <w:rPr>
          <w:b/>
          <w:bCs/>
          <w:sz w:val="20"/>
          <w:szCs w:val="20"/>
        </w:rPr>
        <w:tab/>
      </w:r>
      <w:r>
        <w:rPr>
          <w:b/>
          <w:bCs/>
          <w:sz w:val="40"/>
          <w:szCs w:val="40"/>
        </w:rPr>
        <w:t xml:space="preserve">REF </w:t>
      </w:r>
      <w:r>
        <w:rPr>
          <w:b/>
          <w:bCs/>
          <w:sz w:val="20"/>
          <w:szCs w:val="20"/>
        </w:rPr>
        <w:t>Reference Information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0500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12</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identifying information</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REF02 or REF03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C04003 or C04004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C04005 or C04006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REF04 contains data relating to the value cited in REF02.</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16032"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gridCol w:w="5709"/>
      </w:tblGrid>
      <w:tr w:rsidR="00FB2B2D" w:rsidTr="00BF60E1">
        <w:tblPrEx>
          <w:tblCellMar>
            <w:top w:w="0" w:type="dxa"/>
            <w:left w:w="0" w:type="dxa"/>
            <w:bottom w:w="0" w:type="dxa"/>
            <w:right w:w="0" w:type="dxa"/>
          </w:tblCellMar>
        </w:tblPrEx>
        <w:trPr>
          <w:gridAfter w:val="1"/>
          <w:wAfter w:w="5709" w:type="dxa"/>
        </w:trPr>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REF01</w:t>
            </w:r>
          </w:p>
        </w:tc>
        <w:tc>
          <w:tcPr>
            <w:tcW w:w="89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128</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2/3</w:t>
            </w:r>
          </w:p>
        </w:tc>
      </w:tr>
      <w:tr w:rsidR="00FB2B2D" w:rsidTr="00BF60E1">
        <w:tblPrEx>
          <w:tblCellMar>
            <w:top w:w="0" w:type="dxa"/>
            <w:left w:w="0" w:type="dxa"/>
            <w:bottom w:w="0" w:type="dxa"/>
            <w:right w:w="0" w:type="dxa"/>
          </w:tblCellMar>
        </w:tblPrEx>
        <w:trPr>
          <w:gridAfter w:val="2"/>
          <w:wAfter w:w="652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qualifying the Reference Identification</w:t>
            </w:r>
          </w:p>
        </w:tc>
      </w:tr>
      <w:tr w:rsidR="00FB2B2D" w:rsidTr="00BF60E1">
        <w:tblPrEx>
          <w:tblCellMar>
            <w:top w:w="0" w:type="dxa"/>
            <w:left w:w="0" w:type="dxa"/>
            <w:bottom w:w="0" w:type="dxa"/>
            <w:right w:w="0" w:type="dxa"/>
          </w:tblCellMar>
        </w:tblPrEx>
        <w:trPr>
          <w:gridAfter w:val="2"/>
          <w:wAfter w:w="652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141DB0">
            <w:pPr>
              <w:autoSpaceDE w:val="0"/>
              <w:autoSpaceDN w:val="0"/>
              <w:adjustRightInd w:val="0"/>
              <w:ind w:right="144"/>
            </w:pPr>
            <w:r>
              <w:t>IA -  Internal Vendor Number</w:t>
            </w:r>
          </w:p>
          <w:p w:rsidR="00141DB0" w:rsidRDefault="00141DB0">
            <w:pPr>
              <w:autoSpaceDE w:val="0"/>
              <w:autoSpaceDN w:val="0"/>
              <w:adjustRightInd w:val="0"/>
              <w:ind w:right="144"/>
            </w:pPr>
            <w:r>
              <w:t xml:space="preserve">  </w:t>
            </w:r>
          </w:p>
        </w:tc>
      </w:tr>
      <w:tr w:rsidR="00FB2B2D" w:rsidTr="00BF60E1">
        <w:tblPrEx>
          <w:tblCellMar>
            <w:top w:w="0" w:type="dxa"/>
            <w:left w:w="0" w:type="dxa"/>
            <w:bottom w:w="0" w:type="dxa"/>
            <w:right w:w="0" w:type="dxa"/>
          </w:tblCellMar>
        </w:tblPrEx>
        <w:trPr>
          <w:gridAfter w:val="1"/>
          <w:wAfter w:w="5709" w:type="dxa"/>
        </w:trPr>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REF02</w:t>
            </w:r>
          </w:p>
        </w:tc>
        <w:tc>
          <w:tcPr>
            <w:tcW w:w="89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127</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1/50</w:t>
            </w:r>
          </w:p>
        </w:tc>
      </w:tr>
      <w:tr w:rsidR="00FB2B2D" w:rsidTr="00BF60E1">
        <w:tblPrEx>
          <w:tblCellMar>
            <w:top w:w="0" w:type="dxa"/>
            <w:left w:w="0" w:type="dxa"/>
            <w:bottom w:w="0" w:type="dxa"/>
            <w:right w:w="0" w:type="dxa"/>
          </w:tblCellMar>
        </w:tblPrEx>
        <w:trPr>
          <w:gridAfter w:val="2"/>
          <w:wAfter w:w="652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Reference information as defined for a particular Transaction Set or as specified by the Reference Identification Qualifier</w:t>
            </w:r>
          </w:p>
        </w:tc>
      </w:tr>
      <w:tr w:rsidR="00BF60E1" w:rsidTr="00BF60E1">
        <w:tblPrEx>
          <w:tblCellMar>
            <w:top w:w="0" w:type="dxa"/>
            <w:left w:w="0" w:type="dxa"/>
            <w:bottom w:w="0" w:type="dxa"/>
            <w:right w:w="0" w:type="dxa"/>
          </w:tblCellMar>
        </w:tblPrEx>
        <w:tc>
          <w:tcPr>
            <w:tcW w:w="2980" w:type="dxa"/>
            <w:gridSpan w:val="3"/>
            <w:tcBorders>
              <w:top w:val="nil"/>
              <w:left w:val="nil"/>
              <w:bottom w:val="nil"/>
              <w:right w:val="nil"/>
            </w:tcBorders>
          </w:tcPr>
          <w:p w:rsidR="00BF60E1" w:rsidRDefault="00BF60E1">
            <w:pPr>
              <w:autoSpaceDE w:val="0"/>
              <w:autoSpaceDN w:val="0"/>
              <w:adjustRightInd w:val="0"/>
              <w:ind w:right="144"/>
            </w:pPr>
          </w:p>
        </w:tc>
        <w:tc>
          <w:tcPr>
            <w:tcW w:w="6523" w:type="dxa"/>
            <w:gridSpan w:val="4"/>
            <w:tcBorders>
              <w:top w:val="nil"/>
              <w:left w:val="nil"/>
              <w:bottom w:val="nil"/>
              <w:right w:val="nil"/>
            </w:tcBorders>
          </w:tcPr>
          <w:p w:rsidR="00BF60E1" w:rsidRDefault="00BF60E1" w:rsidP="00437D5C">
            <w:pPr>
              <w:adjustRightInd w:val="0"/>
              <w:ind w:right="144"/>
            </w:pPr>
            <w:r w:rsidRPr="00051DA0">
              <w:rPr>
                <w:highlight w:val="lightGray"/>
              </w:rPr>
              <w:t>Cus</w:t>
            </w:r>
            <w:r w:rsidR="00507D9F">
              <w:rPr>
                <w:highlight w:val="lightGray"/>
              </w:rPr>
              <w:t xml:space="preserve">tomer DUNS# as configured by </w:t>
            </w:r>
            <w:r w:rsidR="00507D9F" w:rsidRPr="00507D9F">
              <w:rPr>
                <w:highlight w:val="lightGray"/>
              </w:rPr>
              <w:t>CCR</w:t>
            </w:r>
          </w:p>
          <w:p w:rsidR="00BF60E1" w:rsidRDefault="00BF60E1" w:rsidP="00437D5C">
            <w:pPr>
              <w:adjustRightInd w:val="0"/>
              <w:ind w:right="144"/>
            </w:pPr>
          </w:p>
        </w:tc>
        <w:tc>
          <w:tcPr>
            <w:tcW w:w="6529" w:type="dxa"/>
            <w:gridSpan w:val="2"/>
          </w:tcPr>
          <w:p w:rsidR="00BF60E1" w:rsidRPr="00051DA0" w:rsidRDefault="00BF60E1" w:rsidP="00437D5C">
            <w:pPr>
              <w:adjustRightInd w:val="0"/>
              <w:ind w:right="144"/>
            </w:pP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4" w:name="book4"/>
      <w:bookmarkEnd w:id="4"/>
      <w:r>
        <w:rPr>
          <w:b/>
          <w:bCs/>
          <w:sz w:val="20"/>
          <w:szCs w:val="20"/>
        </w:rPr>
        <w:lastRenderedPageBreak/>
        <w:tab/>
        <w:t>Segment:</w:t>
      </w:r>
      <w:r>
        <w:rPr>
          <w:b/>
          <w:bCs/>
          <w:sz w:val="20"/>
          <w:szCs w:val="20"/>
        </w:rPr>
        <w:tab/>
      </w:r>
      <w:r>
        <w:rPr>
          <w:b/>
          <w:bCs/>
          <w:sz w:val="40"/>
          <w:szCs w:val="40"/>
        </w:rPr>
        <w:t xml:space="preserve">N1 </w:t>
      </w:r>
      <w:r>
        <w:rPr>
          <w:b/>
          <w:bCs/>
          <w:sz w:val="20"/>
          <w:szCs w:val="20"/>
        </w:rPr>
        <w:t>Party Identification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a party by type of organization, name, and code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N102 or N103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N103 or N104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This segment, used alone, provides the most efficient method of providing organizational identification. To obtain this efficiency the "ID Code" (N104) must provide a key to the table maintained by the transaction processing party.</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N105 and N106 further define the type of entity in N101.</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98</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2/3</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identifying an organizational entity, a physical location, property or an individual</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507D9F">
            <w:pPr>
              <w:autoSpaceDE w:val="0"/>
              <w:autoSpaceDN w:val="0"/>
              <w:adjustRightInd w:val="0"/>
              <w:ind w:right="144"/>
            </w:pPr>
            <w:r>
              <w:rPr>
                <w:sz w:val="20"/>
                <w:szCs w:val="20"/>
              </w:rPr>
              <w:t>SU  Ship From</w:t>
            </w:r>
          </w:p>
        </w:tc>
      </w:tr>
      <w:tr w:rsidR="00577489">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577489" w:rsidRDefault="00577489">
            <w:pPr>
              <w:autoSpaceDE w:val="0"/>
              <w:autoSpaceDN w:val="0"/>
              <w:adjustRightInd w:val="0"/>
              <w:ind w:right="144"/>
            </w:pPr>
          </w:p>
        </w:tc>
        <w:tc>
          <w:tcPr>
            <w:tcW w:w="6523" w:type="dxa"/>
            <w:gridSpan w:val="4"/>
            <w:tcBorders>
              <w:top w:val="nil"/>
              <w:left w:val="nil"/>
              <w:bottom w:val="nil"/>
              <w:right w:val="nil"/>
            </w:tcBorders>
          </w:tcPr>
          <w:p w:rsidR="00577489" w:rsidRDefault="00577489">
            <w:pPr>
              <w:autoSpaceDE w:val="0"/>
              <w:autoSpaceDN w:val="0"/>
              <w:adjustRightInd w:val="0"/>
              <w:ind w:right="144"/>
              <w:rPr>
                <w:sz w:val="20"/>
                <w:szCs w:val="20"/>
              </w:rPr>
            </w:pPr>
            <w:r>
              <w:rPr>
                <w:sz w:val="20"/>
                <w:szCs w:val="20"/>
              </w:rPr>
              <w:t xml:space="preserve">ST </w:t>
            </w:r>
            <w:r w:rsidR="00EA3CDB">
              <w:rPr>
                <w:sz w:val="20"/>
                <w:szCs w:val="20"/>
              </w:rPr>
              <w:t xml:space="preserve"> </w:t>
            </w:r>
            <w:r>
              <w:rPr>
                <w:snapToGrid w:val="0"/>
              </w:rPr>
              <w:t>Ship To</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N102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93</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Name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1/60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Free-form name</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66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1/2</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designating the system/method of code structure used for Identification Code (67)</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EA3CDB">
            <w:pPr>
              <w:autoSpaceDE w:val="0"/>
              <w:autoSpaceDN w:val="0"/>
              <w:adjustRightInd w:val="0"/>
              <w:ind w:right="144"/>
              <w:rPr>
                <w:snapToGrid w:val="0"/>
              </w:rPr>
            </w:pPr>
            <w:r w:rsidRPr="00A01BF8">
              <w:rPr>
                <w:sz w:val="20"/>
                <w:szCs w:val="20"/>
              </w:rPr>
              <w:t xml:space="preserve">91   </w:t>
            </w:r>
            <w:r w:rsidR="00831ABA" w:rsidRPr="00A01BF8">
              <w:rPr>
                <w:sz w:val="20"/>
                <w:szCs w:val="20"/>
              </w:rPr>
              <w:t xml:space="preserve"> </w:t>
            </w:r>
            <w:r w:rsidR="00831ABA" w:rsidRPr="00A01BF8">
              <w:rPr>
                <w:snapToGrid w:val="0"/>
              </w:rPr>
              <w:t>Assigned by Seller or Seller's Agent</w:t>
            </w:r>
          </w:p>
          <w:p w:rsidR="00141DB0" w:rsidRPr="00A01BF8" w:rsidRDefault="00141DB0">
            <w:pPr>
              <w:autoSpaceDE w:val="0"/>
              <w:autoSpaceDN w:val="0"/>
              <w:adjustRightInd w:val="0"/>
              <w:ind w:right="144"/>
            </w:pPr>
            <w:r w:rsidRPr="00141DB0">
              <w:rPr>
                <w:snapToGrid w:val="0"/>
                <w:sz w:val="20"/>
                <w:szCs w:val="20"/>
              </w:rPr>
              <w:t>92</w:t>
            </w:r>
            <w:r>
              <w:rPr>
                <w:snapToGrid w:val="0"/>
              </w:rPr>
              <w:t xml:space="preserve">   Assigned by Buyer or Buyer’s Agent</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67</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2/80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identifying a party or other code</w:t>
            </w:r>
          </w:p>
        </w:tc>
      </w:tr>
      <w:tr w:rsidR="00831ABA">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831ABA" w:rsidRDefault="00831ABA">
            <w:pPr>
              <w:autoSpaceDE w:val="0"/>
              <w:autoSpaceDN w:val="0"/>
              <w:adjustRightInd w:val="0"/>
              <w:ind w:right="144"/>
            </w:pPr>
          </w:p>
        </w:tc>
        <w:tc>
          <w:tcPr>
            <w:tcW w:w="6523" w:type="dxa"/>
            <w:gridSpan w:val="4"/>
            <w:tcBorders>
              <w:top w:val="nil"/>
              <w:left w:val="nil"/>
              <w:bottom w:val="nil"/>
              <w:right w:val="nil"/>
            </w:tcBorders>
          </w:tcPr>
          <w:p w:rsidR="00831ABA" w:rsidRDefault="00663264" w:rsidP="00831ABA">
            <w:pPr>
              <w:ind w:right="144"/>
              <w:rPr>
                <w:snapToGrid w:val="0"/>
              </w:rPr>
            </w:pPr>
            <w:r>
              <w:rPr>
                <w:snapToGrid w:val="0"/>
              </w:rPr>
              <w:t>For 'SU</w:t>
            </w:r>
            <w:r w:rsidR="00831ABA">
              <w:rPr>
                <w:snapToGrid w:val="0"/>
              </w:rPr>
              <w:t xml:space="preserve">' Loop </w:t>
            </w:r>
            <w:r>
              <w:rPr>
                <w:snapToGrid w:val="0"/>
              </w:rPr>
              <w:t>–</w:t>
            </w:r>
            <w:r w:rsidR="00831ABA">
              <w:rPr>
                <w:snapToGrid w:val="0"/>
              </w:rPr>
              <w:t xml:space="preserve"> </w:t>
            </w:r>
            <w:r>
              <w:rPr>
                <w:snapToGrid w:val="0"/>
              </w:rPr>
              <w:t>Coke</w:t>
            </w:r>
            <w:r w:rsidR="00831ABA">
              <w:rPr>
                <w:snapToGrid w:val="0"/>
              </w:rPr>
              <w:t xml:space="preserve"> DUNS Number</w:t>
            </w:r>
            <w:r>
              <w:rPr>
                <w:snapToGrid w:val="0"/>
              </w:rPr>
              <w:t xml:space="preserve"> and Store</w:t>
            </w:r>
          </w:p>
          <w:p w:rsidR="00831ABA" w:rsidRDefault="00831ABA" w:rsidP="00831ABA">
            <w:pPr>
              <w:autoSpaceDE w:val="0"/>
              <w:autoSpaceDN w:val="0"/>
              <w:adjustRightInd w:val="0"/>
              <w:ind w:right="144"/>
              <w:rPr>
                <w:sz w:val="20"/>
                <w:szCs w:val="20"/>
              </w:rPr>
            </w:pPr>
            <w:r>
              <w:rPr>
                <w:snapToGrid w:val="0"/>
              </w:rPr>
              <w:t xml:space="preserve">For 'ST' </w:t>
            </w:r>
            <w:smartTag w:uri="urn:schemas-microsoft-com:office:smarttags" w:element="place">
              <w:r>
                <w:rPr>
                  <w:snapToGrid w:val="0"/>
                </w:rPr>
                <w:t>Loop</w:t>
              </w:r>
            </w:smartTag>
            <w:r>
              <w:rPr>
                <w:snapToGrid w:val="0"/>
              </w:rPr>
              <w:t xml:space="preserve"> – Store Number</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5" w:name="book5"/>
      <w:bookmarkEnd w:id="5"/>
      <w:r>
        <w:rPr>
          <w:b/>
          <w:bCs/>
          <w:sz w:val="20"/>
          <w:szCs w:val="20"/>
        </w:rPr>
        <w:lastRenderedPageBreak/>
        <w:tab/>
        <w:t>Segment:</w:t>
      </w:r>
      <w:r>
        <w:rPr>
          <w:b/>
          <w:bCs/>
          <w:sz w:val="20"/>
          <w:szCs w:val="20"/>
        </w:rPr>
        <w:tab/>
      </w:r>
      <w:r>
        <w:rPr>
          <w:b/>
          <w:bCs/>
          <w:sz w:val="40"/>
          <w:szCs w:val="40"/>
        </w:rPr>
        <w:t xml:space="preserve">N2 </w:t>
      </w:r>
      <w:r>
        <w:rPr>
          <w:b/>
          <w:bCs/>
          <w:sz w:val="20"/>
          <w:szCs w:val="20"/>
        </w:rPr>
        <w:t>Additional Name Information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0800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2</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additional names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O</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N201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93</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Name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1/60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Free-form name</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N202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93</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Name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1/60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Free-form name</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6" w:name="book6"/>
      <w:bookmarkEnd w:id="6"/>
      <w:r>
        <w:rPr>
          <w:b/>
          <w:bCs/>
          <w:sz w:val="20"/>
          <w:szCs w:val="20"/>
        </w:rPr>
        <w:lastRenderedPageBreak/>
        <w:tab/>
        <w:t>Segment:</w:t>
      </w:r>
      <w:r>
        <w:rPr>
          <w:b/>
          <w:bCs/>
          <w:sz w:val="20"/>
          <w:szCs w:val="20"/>
        </w:rPr>
        <w:tab/>
      </w:r>
      <w:r>
        <w:rPr>
          <w:b/>
          <w:bCs/>
          <w:sz w:val="40"/>
          <w:szCs w:val="40"/>
        </w:rPr>
        <w:t xml:space="preserve">N3 </w:t>
      </w:r>
      <w:r>
        <w:rPr>
          <w:b/>
          <w:bCs/>
          <w:sz w:val="20"/>
          <w:szCs w:val="20"/>
        </w:rPr>
        <w:t>Party Location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0900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2</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the location of the named party</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N301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166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Address Information</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1/55</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Address information</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N302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166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Address Information</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1/55</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Address information</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7" w:name="book7"/>
      <w:bookmarkEnd w:id="7"/>
      <w:r>
        <w:rPr>
          <w:b/>
          <w:bCs/>
          <w:sz w:val="20"/>
          <w:szCs w:val="20"/>
        </w:rPr>
        <w:lastRenderedPageBreak/>
        <w:tab/>
        <w:t>Segment:</w:t>
      </w:r>
      <w:r>
        <w:rPr>
          <w:b/>
          <w:bCs/>
          <w:sz w:val="20"/>
          <w:szCs w:val="20"/>
        </w:rPr>
        <w:tab/>
      </w:r>
      <w:r>
        <w:rPr>
          <w:b/>
          <w:bCs/>
          <w:sz w:val="40"/>
          <w:szCs w:val="40"/>
        </w:rPr>
        <w:t xml:space="preserve">N4 </w:t>
      </w:r>
      <w:r>
        <w:rPr>
          <w:b/>
          <w:bCs/>
          <w:sz w:val="20"/>
          <w:szCs w:val="20"/>
        </w:rPr>
        <w:t>Geographic Location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1000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the geographic place of the named party</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Only one of N402 or N407 may be present.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N406 is present, then N405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N407 is present, then N404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A combination of either N401 through N404, or N405 and N406 may be adequate to specify a location.</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 xml:space="preserve">N402 is required only if city name (N401) is in the </w:t>
      </w:r>
      <w:smartTag w:uri="urn:schemas-microsoft-com:office:smarttags" w:element="country-region">
        <w:r>
          <w:rPr>
            <w:sz w:val="20"/>
            <w:szCs w:val="20"/>
          </w:rPr>
          <w:t>U.S.</w:t>
        </w:r>
      </w:smartTag>
      <w:r>
        <w:rPr>
          <w:sz w:val="20"/>
          <w:szCs w:val="20"/>
        </w:rPr>
        <w:t xml:space="preserve"> or </w:t>
      </w:r>
      <w:smartTag w:uri="urn:schemas-microsoft-com:office:smarttags" w:element="place">
        <w:smartTag w:uri="urn:schemas-microsoft-com:office:smarttags" w:element="country-region">
          <w:r>
            <w:rPr>
              <w:sz w:val="20"/>
              <w:szCs w:val="20"/>
            </w:rPr>
            <w:t>Canada</w:t>
          </w:r>
        </w:smartTag>
      </w:smartTag>
      <w:r>
        <w:rPr>
          <w:sz w:val="20"/>
          <w:szCs w:val="20"/>
        </w:rPr>
        <w:t>.</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N401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19</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City Name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2/30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Free-form text for city name</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N402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156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State or Province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2/2</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(Standard State/Province) as defined by appropriate government agency</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N403</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116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Postal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3/15</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 xml:space="preserve">Code defining international postal zone code excluding punctuation and blanks (zip code for </w:t>
            </w:r>
            <w:smartTag w:uri="urn:schemas-microsoft-com:office:smarttags" w:element="place">
              <w:smartTag w:uri="urn:schemas-microsoft-com:office:smarttags" w:element="country-region">
                <w:r>
                  <w:rPr>
                    <w:sz w:val="20"/>
                    <w:szCs w:val="20"/>
                  </w:rPr>
                  <w:t>United States</w:t>
                </w:r>
              </w:smartTag>
            </w:smartTag>
            <w:r>
              <w:rPr>
                <w:sz w:val="20"/>
                <w:szCs w:val="20"/>
              </w:rPr>
              <w:t>)</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N404</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26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Country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2/3</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identifying the country</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8" w:name="book8"/>
      <w:bookmarkEnd w:id="8"/>
      <w:r>
        <w:rPr>
          <w:b/>
          <w:bCs/>
          <w:sz w:val="20"/>
          <w:szCs w:val="20"/>
        </w:rPr>
        <w:lastRenderedPageBreak/>
        <w:tab/>
        <w:t>Segment:</w:t>
      </w:r>
      <w:r>
        <w:rPr>
          <w:b/>
          <w:bCs/>
          <w:sz w:val="20"/>
          <w:szCs w:val="20"/>
        </w:rPr>
        <w:tab/>
      </w:r>
      <w:r>
        <w:rPr>
          <w:b/>
          <w:bCs/>
          <w:sz w:val="40"/>
          <w:szCs w:val="40"/>
        </w:rPr>
        <w:t xml:space="preserve">DTM </w:t>
      </w:r>
      <w:r>
        <w:rPr>
          <w:b/>
          <w:bCs/>
          <w:sz w:val="20"/>
          <w:szCs w:val="20"/>
        </w:rPr>
        <w:t>Date/Time Reference</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1400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pertinent dates and times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DTM02 DTM03 or DTM05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DTM04 is present, then DTM03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DTM05 or DTM06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14333"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gridCol w:w="4010"/>
      </w:tblGrid>
      <w:tr w:rsidR="00FB2B2D" w:rsidTr="00806C47">
        <w:tblPrEx>
          <w:tblCellMar>
            <w:top w:w="0" w:type="dxa"/>
            <w:left w:w="0" w:type="dxa"/>
            <w:bottom w:w="0" w:type="dxa"/>
            <w:right w:w="0" w:type="dxa"/>
          </w:tblCellMar>
        </w:tblPrEx>
        <w:trPr>
          <w:gridAfter w:val="1"/>
          <w:wAfter w:w="4010" w:type="dxa"/>
        </w:trPr>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DTM01</w:t>
            </w:r>
          </w:p>
        </w:tc>
        <w:tc>
          <w:tcPr>
            <w:tcW w:w="89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374</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Date/Time Qualifier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3/3</w:t>
            </w:r>
          </w:p>
        </w:tc>
      </w:tr>
      <w:tr w:rsidR="00FB2B2D" w:rsidTr="00806C47">
        <w:tblPrEx>
          <w:tblCellMar>
            <w:top w:w="0" w:type="dxa"/>
            <w:left w:w="0" w:type="dxa"/>
            <w:bottom w:w="0" w:type="dxa"/>
            <w:right w:w="0" w:type="dxa"/>
          </w:tblCellMar>
        </w:tblPrEx>
        <w:trPr>
          <w:gridAfter w:val="2"/>
          <w:wAfter w:w="4830"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specifying type of date or time, or both date and time</w:t>
            </w:r>
          </w:p>
        </w:tc>
      </w:tr>
      <w:tr w:rsidR="00806C47" w:rsidTr="00806C47">
        <w:tblPrEx>
          <w:tblCellMar>
            <w:top w:w="0" w:type="dxa"/>
            <w:left w:w="0" w:type="dxa"/>
            <w:bottom w:w="0" w:type="dxa"/>
            <w:right w:w="0" w:type="dxa"/>
          </w:tblCellMar>
        </w:tblPrEx>
        <w:tc>
          <w:tcPr>
            <w:tcW w:w="2980" w:type="dxa"/>
            <w:gridSpan w:val="3"/>
            <w:tcBorders>
              <w:top w:val="nil"/>
              <w:left w:val="nil"/>
              <w:bottom w:val="nil"/>
              <w:right w:val="nil"/>
            </w:tcBorders>
          </w:tcPr>
          <w:p w:rsidR="00806C47" w:rsidRDefault="00806C47">
            <w:pPr>
              <w:autoSpaceDE w:val="0"/>
              <w:autoSpaceDN w:val="0"/>
              <w:adjustRightInd w:val="0"/>
              <w:ind w:right="144"/>
            </w:pPr>
          </w:p>
        </w:tc>
        <w:tc>
          <w:tcPr>
            <w:tcW w:w="6523" w:type="dxa"/>
            <w:gridSpan w:val="4"/>
            <w:tcBorders>
              <w:top w:val="nil"/>
              <w:left w:val="nil"/>
              <w:bottom w:val="nil"/>
              <w:right w:val="nil"/>
            </w:tcBorders>
          </w:tcPr>
          <w:p w:rsidR="00806C47" w:rsidRDefault="00806C47" w:rsidP="00437D5C">
            <w:pPr>
              <w:ind w:right="144"/>
              <w:rPr>
                <w:snapToGrid w:val="0"/>
              </w:rPr>
            </w:pPr>
            <w:r>
              <w:rPr>
                <w:snapToGrid w:val="0"/>
              </w:rPr>
              <w:t xml:space="preserve">011 </w:t>
            </w:r>
            <w:r w:rsidR="00EA3CDB">
              <w:rPr>
                <w:snapToGrid w:val="0"/>
              </w:rPr>
              <w:t xml:space="preserve"> </w:t>
            </w:r>
            <w:r>
              <w:rPr>
                <w:snapToGrid w:val="0"/>
              </w:rPr>
              <w:t>Shipped</w:t>
            </w:r>
          </w:p>
        </w:tc>
        <w:tc>
          <w:tcPr>
            <w:tcW w:w="4830" w:type="dxa"/>
            <w:gridSpan w:val="2"/>
          </w:tcPr>
          <w:p w:rsidR="00806C47" w:rsidRDefault="00806C47" w:rsidP="00437D5C">
            <w:pPr>
              <w:ind w:right="144"/>
              <w:rPr>
                <w:snapToGrid w:val="0"/>
              </w:rPr>
            </w:pPr>
          </w:p>
        </w:tc>
      </w:tr>
      <w:tr w:rsidR="00806C47" w:rsidTr="00806C47">
        <w:tblPrEx>
          <w:tblCellMar>
            <w:top w:w="0" w:type="dxa"/>
            <w:left w:w="0" w:type="dxa"/>
            <w:bottom w:w="0" w:type="dxa"/>
            <w:right w:w="0" w:type="dxa"/>
          </w:tblCellMar>
        </w:tblPrEx>
        <w:trPr>
          <w:gridAfter w:val="1"/>
          <w:wAfter w:w="4010" w:type="dxa"/>
        </w:trPr>
        <w:tc>
          <w:tcPr>
            <w:tcW w:w="1007" w:type="dxa"/>
            <w:tcBorders>
              <w:top w:val="nil"/>
              <w:left w:val="nil"/>
              <w:bottom w:val="nil"/>
              <w:right w:val="nil"/>
            </w:tcBorders>
          </w:tcPr>
          <w:p w:rsidR="00806C47" w:rsidRDefault="00806C47">
            <w:pPr>
              <w:autoSpaceDE w:val="0"/>
              <w:autoSpaceDN w:val="0"/>
              <w:adjustRightInd w:val="0"/>
              <w:ind w:right="144"/>
            </w:pPr>
          </w:p>
        </w:tc>
        <w:tc>
          <w:tcPr>
            <w:tcW w:w="1080" w:type="dxa"/>
            <w:tcBorders>
              <w:top w:val="nil"/>
              <w:left w:val="nil"/>
              <w:bottom w:val="nil"/>
              <w:right w:val="nil"/>
            </w:tcBorders>
          </w:tcPr>
          <w:p w:rsidR="00806C47" w:rsidRDefault="00806C47">
            <w:pPr>
              <w:autoSpaceDE w:val="0"/>
              <w:autoSpaceDN w:val="0"/>
              <w:adjustRightInd w:val="0"/>
              <w:ind w:right="144"/>
              <w:jc w:val="center"/>
            </w:pPr>
            <w:r>
              <w:rPr>
                <w:b/>
                <w:bCs/>
                <w:sz w:val="20"/>
                <w:szCs w:val="20"/>
              </w:rPr>
              <w:t>DTM02</w:t>
            </w:r>
          </w:p>
        </w:tc>
        <w:tc>
          <w:tcPr>
            <w:tcW w:w="893" w:type="dxa"/>
            <w:tcBorders>
              <w:top w:val="nil"/>
              <w:left w:val="nil"/>
              <w:bottom w:val="nil"/>
              <w:right w:val="nil"/>
            </w:tcBorders>
          </w:tcPr>
          <w:p w:rsidR="00806C47" w:rsidRDefault="00806C47">
            <w:pPr>
              <w:autoSpaceDE w:val="0"/>
              <w:autoSpaceDN w:val="0"/>
              <w:adjustRightInd w:val="0"/>
              <w:ind w:right="144"/>
              <w:jc w:val="center"/>
            </w:pPr>
            <w:r>
              <w:rPr>
                <w:b/>
                <w:bCs/>
                <w:sz w:val="20"/>
                <w:szCs w:val="20"/>
              </w:rPr>
              <w:t>373</w:t>
            </w:r>
          </w:p>
        </w:tc>
        <w:tc>
          <w:tcPr>
            <w:tcW w:w="4968" w:type="dxa"/>
            <w:tcBorders>
              <w:top w:val="nil"/>
              <w:left w:val="nil"/>
              <w:bottom w:val="nil"/>
              <w:right w:val="nil"/>
            </w:tcBorders>
          </w:tcPr>
          <w:p w:rsidR="00806C47" w:rsidRDefault="00806C47">
            <w:pPr>
              <w:autoSpaceDE w:val="0"/>
              <w:autoSpaceDN w:val="0"/>
              <w:adjustRightInd w:val="0"/>
              <w:ind w:right="144"/>
            </w:pPr>
            <w:r>
              <w:rPr>
                <w:b/>
                <w:bCs/>
                <w:sz w:val="20"/>
                <w:szCs w:val="20"/>
              </w:rPr>
              <w:t>Date</w:t>
            </w:r>
          </w:p>
        </w:tc>
        <w:tc>
          <w:tcPr>
            <w:tcW w:w="432" w:type="dxa"/>
            <w:tcBorders>
              <w:top w:val="nil"/>
              <w:left w:val="nil"/>
              <w:bottom w:val="nil"/>
              <w:right w:val="nil"/>
            </w:tcBorders>
          </w:tcPr>
          <w:p w:rsidR="00806C47" w:rsidRDefault="00806C47">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806C47" w:rsidRDefault="00806C47">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806C47" w:rsidRDefault="00806C47">
            <w:pPr>
              <w:autoSpaceDE w:val="0"/>
              <w:autoSpaceDN w:val="0"/>
              <w:adjustRightInd w:val="0"/>
              <w:ind w:right="144"/>
            </w:pPr>
            <w:r>
              <w:rPr>
                <w:b/>
                <w:bCs/>
                <w:sz w:val="20"/>
                <w:szCs w:val="20"/>
              </w:rPr>
              <w:t>DT 8/8</w:t>
            </w:r>
          </w:p>
        </w:tc>
      </w:tr>
      <w:tr w:rsidR="00806C47" w:rsidTr="00806C47">
        <w:tblPrEx>
          <w:tblCellMar>
            <w:top w:w="0" w:type="dxa"/>
            <w:left w:w="0" w:type="dxa"/>
            <w:bottom w:w="0" w:type="dxa"/>
            <w:right w:w="0" w:type="dxa"/>
          </w:tblCellMar>
        </w:tblPrEx>
        <w:trPr>
          <w:gridAfter w:val="2"/>
          <w:wAfter w:w="4830" w:type="dxa"/>
        </w:trPr>
        <w:tc>
          <w:tcPr>
            <w:tcW w:w="2980" w:type="dxa"/>
            <w:gridSpan w:val="3"/>
            <w:tcBorders>
              <w:top w:val="nil"/>
              <w:left w:val="nil"/>
              <w:bottom w:val="nil"/>
              <w:right w:val="nil"/>
            </w:tcBorders>
          </w:tcPr>
          <w:p w:rsidR="00806C47" w:rsidRDefault="00806C47">
            <w:pPr>
              <w:autoSpaceDE w:val="0"/>
              <w:autoSpaceDN w:val="0"/>
              <w:adjustRightInd w:val="0"/>
              <w:ind w:right="144"/>
            </w:pPr>
          </w:p>
        </w:tc>
        <w:tc>
          <w:tcPr>
            <w:tcW w:w="6523" w:type="dxa"/>
            <w:gridSpan w:val="4"/>
            <w:tcBorders>
              <w:top w:val="nil"/>
              <w:left w:val="nil"/>
              <w:bottom w:val="nil"/>
              <w:right w:val="nil"/>
            </w:tcBorders>
          </w:tcPr>
          <w:p w:rsidR="00806C47" w:rsidRDefault="00806C47">
            <w:pPr>
              <w:autoSpaceDE w:val="0"/>
              <w:autoSpaceDN w:val="0"/>
              <w:adjustRightInd w:val="0"/>
              <w:ind w:right="144"/>
            </w:pPr>
            <w:r>
              <w:rPr>
                <w:sz w:val="20"/>
                <w:szCs w:val="20"/>
              </w:rPr>
              <w:t>Date expressed as CCYYMMDD where CC represents the first two digits of the calendar year</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9" w:name="book9"/>
      <w:bookmarkEnd w:id="9"/>
      <w:r>
        <w:rPr>
          <w:b/>
          <w:bCs/>
          <w:sz w:val="20"/>
          <w:szCs w:val="20"/>
        </w:rPr>
        <w:lastRenderedPageBreak/>
        <w:tab/>
        <w:t>Segment:</w:t>
      </w:r>
      <w:r>
        <w:rPr>
          <w:b/>
          <w:bCs/>
          <w:sz w:val="20"/>
          <w:szCs w:val="20"/>
        </w:rPr>
        <w:tab/>
      </w:r>
      <w:r>
        <w:rPr>
          <w:b/>
          <w:bCs/>
          <w:sz w:val="40"/>
          <w:szCs w:val="40"/>
        </w:rPr>
        <w:t xml:space="preserve">IT1 </w:t>
      </w:r>
      <w:r>
        <w:rPr>
          <w:b/>
          <w:bCs/>
          <w:sz w:val="20"/>
          <w:szCs w:val="20"/>
        </w:rPr>
        <w:t>Baseline Item Data (Invoice)</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IT1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the basic and most frequently used line item data for the invoice and related transactions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any of IT102 IT103 or IT104 is present, then all are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IT106 or IT107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IT108 or IT109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If either IT110 or IT111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If either IT112 or IT113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6</w:t>
      </w:r>
      <w:r>
        <w:rPr>
          <w:sz w:val="20"/>
          <w:szCs w:val="20"/>
        </w:rPr>
        <w:tab/>
        <w:t>If either IT114 or IT115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7</w:t>
      </w:r>
      <w:r>
        <w:rPr>
          <w:sz w:val="20"/>
          <w:szCs w:val="20"/>
        </w:rPr>
        <w:tab/>
        <w:t>If either IT116 or IT117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8</w:t>
      </w:r>
      <w:r>
        <w:rPr>
          <w:sz w:val="20"/>
          <w:szCs w:val="20"/>
        </w:rPr>
        <w:tab/>
        <w:t>If either IT118 or IT119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9</w:t>
      </w:r>
      <w:r>
        <w:rPr>
          <w:sz w:val="20"/>
          <w:szCs w:val="20"/>
        </w:rPr>
        <w:tab/>
        <w:t>If either IT120 or IT121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10</w:t>
      </w:r>
      <w:r>
        <w:rPr>
          <w:sz w:val="20"/>
          <w:szCs w:val="20"/>
        </w:rPr>
        <w:tab/>
        <w:t>If either IT122 or IT123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11</w:t>
      </w:r>
      <w:r>
        <w:rPr>
          <w:sz w:val="20"/>
          <w:szCs w:val="20"/>
        </w:rPr>
        <w:tab/>
        <w:t>If either IT124 or IT125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IT101 is the line item identification.</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Element 235/234 combinations should be interpreted to include products and/or services. See the Data Dictionary for a complete list of IDs.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IT106 through IT125 provide for ten different product/service IDs for each item. For example: Case, Color, Drawing No., U.P.C. No., ISBN No., Model No., or SKU.</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10323" w:type="dxa"/>
        <w:tblLayout w:type="fixed"/>
        <w:tblCellMar>
          <w:left w:w="0" w:type="dxa"/>
          <w:right w:w="0" w:type="dxa"/>
        </w:tblCellMar>
        <w:tblLook w:val="0000" w:firstRow="0" w:lastRow="0" w:firstColumn="0" w:lastColumn="0" w:noHBand="0" w:noVBand="0"/>
      </w:tblPr>
      <w:tblGrid>
        <w:gridCol w:w="1007"/>
        <w:gridCol w:w="1080"/>
        <w:gridCol w:w="883"/>
        <w:gridCol w:w="4978"/>
        <w:gridCol w:w="432"/>
        <w:gridCol w:w="503"/>
        <w:gridCol w:w="620"/>
        <w:gridCol w:w="820"/>
      </w:tblGrid>
      <w:tr w:rsidR="00FB2B2D" w:rsidTr="004E4AD7">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IT101</w:t>
            </w:r>
          </w:p>
        </w:tc>
        <w:tc>
          <w:tcPr>
            <w:tcW w:w="88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350</w:t>
            </w:r>
          </w:p>
        </w:tc>
        <w:tc>
          <w:tcPr>
            <w:tcW w:w="4978" w:type="dxa"/>
            <w:tcBorders>
              <w:top w:val="nil"/>
              <w:left w:val="nil"/>
              <w:bottom w:val="nil"/>
              <w:right w:val="nil"/>
            </w:tcBorders>
          </w:tcPr>
          <w:p w:rsidR="00FB2B2D" w:rsidRDefault="00FB2B2D">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1/20</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r>
              <w:rPr>
                <w:sz w:val="20"/>
                <w:szCs w:val="20"/>
              </w:rPr>
              <w:t>Alphanumeric characters assigned for differentiation within a transaction set</w:t>
            </w:r>
          </w:p>
        </w:tc>
      </w:tr>
      <w:tr w:rsidR="00FB2B2D" w:rsidTr="004E4AD7">
        <w:tblPrEx>
          <w:tblCellMar>
            <w:top w:w="0" w:type="dxa"/>
            <w:left w:w="0" w:type="dxa"/>
            <w:bottom w:w="0" w:type="dxa"/>
            <w:right w:w="0" w:type="dxa"/>
          </w:tblCellMar>
        </w:tblPrEx>
        <w:tc>
          <w:tcPr>
            <w:tcW w:w="1007" w:type="dxa"/>
            <w:tcBorders>
              <w:top w:val="nil"/>
              <w:left w:val="nil"/>
              <w:bottom w:val="nil"/>
              <w:right w:val="nil"/>
            </w:tcBorders>
          </w:tcPr>
          <w:p w:rsidR="00FB2B2D" w:rsidRPr="00141DB0" w:rsidRDefault="00141DB0">
            <w:pPr>
              <w:autoSpaceDE w:val="0"/>
              <w:autoSpaceDN w:val="0"/>
              <w:adjustRightInd w:val="0"/>
              <w:ind w:right="144"/>
              <w:rPr>
                <w:b/>
                <w:sz w:val="20"/>
                <w:szCs w:val="20"/>
              </w:rPr>
            </w:pPr>
            <w:r w:rsidRPr="00141DB0">
              <w:rPr>
                <w:b/>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IT102</w:t>
            </w:r>
          </w:p>
        </w:tc>
        <w:tc>
          <w:tcPr>
            <w:tcW w:w="88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358</w:t>
            </w:r>
          </w:p>
        </w:tc>
        <w:tc>
          <w:tcPr>
            <w:tcW w:w="4978" w:type="dxa"/>
            <w:tcBorders>
              <w:top w:val="nil"/>
              <w:left w:val="nil"/>
              <w:bottom w:val="nil"/>
              <w:right w:val="nil"/>
            </w:tcBorders>
          </w:tcPr>
          <w:p w:rsidR="00FB2B2D" w:rsidRDefault="00FB2B2D">
            <w:pPr>
              <w:autoSpaceDE w:val="0"/>
              <w:autoSpaceDN w:val="0"/>
              <w:adjustRightInd w:val="0"/>
              <w:ind w:right="144"/>
            </w:pPr>
            <w:r>
              <w:rPr>
                <w:b/>
                <w:bCs/>
                <w:sz w:val="20"/>
                <w:szCs w:val="20"/>
              </w:rPr>
              <w:t>Quantity Invoiced</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R 1/15</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r>
              <w:rPr>
                <w:sz w:val="20"/>
                <w:szCs w:val="20"/>
              </w:rPr>
              <w:t>Number of units invoiced (supplier units)</w:t>
            </w:r>
          </w:p>
        </w:tc>
      </w:tr>
      <w:tr w:rsidR="00FB2B2D" w:rsidTr="004E4AD7">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sidRPr="00141DB0">
              <w:rPr>
                <w:b/>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IT103</w:t>
            </w:r>
          </w:p>
        </w:tc>
        <w:tc>
          <w:tcPr>
            <w:tcW w:w="88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355</w:t>
            </w:r>
          </w:p>
        </w:tc>
        <w:tc>
          <w:tcPr>
            <w:tcW w:w="4978" w:type="dxa"/>
            <w:tcBorders>
              <w:top w:val="nil"/>
              <w:left w:val="nil"/>
              <w:bottom w:val="nil"/>
              <w:right w:val="nil"/>
            </w:tcBorders>
          </w:tcPr>
          <w:p w:rsidR="00FB2B2D" w:rsidRDefault="00FB2B2D">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2/2</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specifying the units in which a value is being expressed, or manner in which a measurement has been taken</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4E4AD7">
            <w:pPr>
              <w:autoSpaceDE w:val="0"/>
              <w:autoSpaceDN w:val="0"/>
              <w:adjustRightInd w:val="0"/>
              <w:ind w:right="144"/>
            </w:pPr>
            <w:r>
              <w:rPr>
                <w:sz w:val="20"/>
                <w:szCs w:val="20"/>
              </w:rPr>
              <w:t>CA     Case</w:t>
            </w:r>
          </w:p>
        </w:tc>
      </w:tr>
      <w:tr w:rsidR="00FB2B2D" w:rsidTr="004E4AD7">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sidRPr="00141DB0">
              <w:rPr>
                <w:b/>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IT104</w:t>
            </w:r>
          </w:p>
        </w:tc>
        <w:tc>
          <w:tcPr>
            <w:tcW w:w="88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212</w:t>
            </w:r>
          </w:p>
        </w:tc>
        <w:tc>
          <w:tcPr>
            <w:tcW w:w="4978" w:type="dxa"/>
            <w:tcBorders>
              <w:top w:val="nil"/>
              <w:left w:val="nil"/>
              <w:bottom w:val="nil"/>
              <w:right w:val="nil"/>
            </w:tcBorders>
          </w:tcPr>
          <w:p w:rsidR="00FB2B2D" w:rsidRDefault="00FB2B2D">
            <w:pPr>
              <w:autoSpaceDE w:val="0"/>
              <w:autoSpaceDN w:val="0"/>
              <w:adjustRightInd w:val="0"/>
              <w:ind w:right="144"/>
            </w:pPr>
            <w:r>
              <w:rPr>
                <w:b/>
                <w:bCs/>
                <w:sz w:val="20"/>
                <w:szCs w:val="20"/>
              </w:rPr>
              <w:t>Unit Price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R 1/17</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r>
              <w:rPr>
                <w:sz w:val="20"/>
                <w:szCs w:val="20"/>
              </w:rPr>
              <w:t>Price per unit of product, service, commodity, etc.</w:t>
            </w:r>
          </w:p>
        </w:tc>
      </w:tr>
      <w:tr w:rsidR="00FB2B2D" w:rsidTr="004E4AD7">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IT105</w:t>
            </w:r>
          </w:p>
        </w:tc>
        <w:tc>
          <w:tcPr>
            <w:tcW w:w="88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639</w:t>
            </w:r>
          </w:p>
        </w:tc>
        <w:tc>
          <w:tcPr>
            <w:tcW w:w="4978" w:type="dxa"/>
            <w:tcBorders>
              <w:top w:val="nil"/>
              <w:left w:val="nil"/>
              <w:bottom w:val="nil"/>
              <w:right w:val="nil"/>
            </w:tcBorders>
          </w:tcPr>
          <w:p w:rsidR="00FB2B2D" w:rsidRDefault="00FB2B2D">
            <w:pPr>
              <w:autoSpaceDE w:val="0"/>
              <w:autoSpaceDN w:val="0"/>
              <w:adjustRightInd w:val="0"/>
              <w:ind w:right="144"/>
            </w:pPr>
            <w:r>
              <w:rPr>
                <w:b/>
                <w:bCs/>
                <w:sz w:val="20"/>
                <w:szCs w:val="20"/>
              </w:rPr>
              <w:t>Basis of Unit Price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2/2</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identifying the type of unit price for an item</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p>
        </w:tc>
      </w:tr>
      <w:tr w:rsidR="00FB2B2D" w:rsidTr="004E4AD7">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sidRPr="00141DB0">
              <w:rPr>
                <w:b/>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IT106</w:t>
            </w:r>
          </w:p>
        </w:tc>
        <w:tc>
          <w:tcPr>
            <w:tcW w:w="88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235</w:t>
            </w:r>
          </w:p>
        </w:tc>
        <w:tc>
          <w:tcPr>
            <w:tcW w:w="4978" w:type="dxa"/>
            <w:tcBorders>
              <w:top w:val="nil"/>
              <w:left w:val="nil"/>
              <w:bottom w:val="nil"/>
              <w:right w:val="nil"/>
            </w:tcBorders>
          </w:tcPr>
          <w:p w:rsidR="00FB2B2D" w:rsidRDefault="00FB2B2D">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2/2</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identifying the type/source of the descriptive number used in Product/Service ID (234)</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E61FD5">
            <w:pPr>
              <w:autoSpaceDE w:val="0"/>
              <w:autoSpaceDN w:val="0"/>
              <w:adjustRightInd w:val="0"/>
              <w:ind w:right="144"/>
            </w:pPr>
            <w:r w:rsidRPr="009E5BF1">
              <w:t>UI</w:t>
            </w:r>
            <w:r>
              <w:rPr>
                <w:sz w:val="20"/>
                <w:szCs w:val="20"/>
              </w:rPr>
              <w:t xml:space="preserve">     </w:t>
            </w:r>
            <w:r w:rsidR="00141DB0">
              <w:rPr>
                <w:sz w:val="20"/>
                <w:szCs w:val="20"/>
              </w:rPr>
              <w:t xml:space="preserve"> </w:t>
            </w:r>
            <w:r w:rsidRPr="00071F92">
              <w:rPr>
                <w:highlight w:val="lightGray"/>
              </w:rPr>
              <w:t>U.P.C</w:t>
            </w:r>
            <w:r>
              <w:rPr>
                <w:highlight w:val="lightGray"/>
              </w:rPr>
              <w:t>. Consumer Package Code</w:t>
            </w:r>
            <w:r w:rsidR="001410E3">
              <w:t xml:space="preserve"> (1-5-5)</w:t>
            </w:r>
          </w:p>
          <w:p w:rsidR="00E61FD5" w:rsidRPr="001410E3" w:rsidRDefault="004E4AD7">
            <w:pPr>
              <w:autoSpaceDE w:val="0"/>
              <w:autoSpaceDN w:val="0"/>
              <w:adjustRightInd w:val="0"/>
              <w:ind w:right="144"/>
            </w:pPr>
            <w:r w:rsidRPr="001410E3">
              <w:t>UP</w:t>
            </w:r>
            <w:r w:rsidR="001410E3">
              <w:t xml:space="preserve">    </w:t>
            </w:r>
            <w:r w:rsidR="00141DB0" w:rsidRPr="00071F92">
              <w:rPr>
                <w:highlight w:val="lightGray"/>
              </w:rPr>
              <w:t>U.P.C</w:t>
            </w:r>
            <w:r w:rsidR="00141DB0">
              <w:rPr>
                <w:highlight w:val="lightGray"/>
              </w:rPr>
              <w:t>. Consumer Package Code</w:t>
            </w:r>
            <w:r w:rsidR="00141DB0">
              <w:t xml:space="preserve"> (1-5-5-1)</w:t>
            </w:r>
          </w:p>
        </w:tc>
      </w:tr>
      <w:tr w:rsidR="00FB2B2D" w:rsidTr="004E4AD7">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sidRPr="00141DB0">
              <w:rPr>
                <w:b/>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IT107</w:t>
            </w:r>
          </w:p>
        </w:tc>
        <w:tc>
          <w:tcPr>
            <w:tcW w:w="883"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234</w:t>
            </w:r>
          </w:p>
        </w:tc>
        <w:tc>
          <w:tcPr>
            <w:tcW w:w="4978" w:type="dxa"/>
            <w:tcBorders>
              <w:top w:val="nil"/>
              <w:left w:val="nil"/>
              <w:bottom w:val="nil"/>
              <w:right w:val="nil"/>
            </w:tcBorders>
          </w:tcPr>
          <w:p w:rsidR="00FB2B2D" w:rsidRDefault="00FB2B2D">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1/48</w:t>
            </w:r>
          </w:p>
        </w:tc>
      </w:tr>
      <w:tr w:rsidR="00FB2B2D" w:rsidTr="004E4AD7">
        <w:tblPrEx>
          <w:tblCellMar>
            <w:top w:w="0" w:type="dxa"/>
            <w:left w:w="0" w:type="dxa"/>
            <w:bottom w:w="0" w:type="dxa"/>
            <w:right w:w="0" w:type="dxa"/>
          </w:tblCellMar>
        </w:tblPrEx>
        <w:trPr>
          <w:gridAfter w:val="1"/>
          <w:wAfter w:w="820" w:type="dxa"/>
        </w:trPr>
        <w:tc>
          <w:tcPr>
            <w:tcW w:w="2970" w:type="dxa"/>
            <w:gridSpan w:val="3"/>
            <w:tcBorders>
              <w:top w:val="nil"/>
              <w:left w:val="nil"/>
              <w:bottom w:val="nil"/>
              <w:right w:val="nil"/>
            </w:tcBorders>
          </w:tcPr>
          <w:p w:rsidR="00FB2B2D" w:rsidRDefault="00FB2B2D">
            <w:pPr>
              <w:autoSpaceDE w:val="0"/>
              <w:autoSpaceDN w:val="0"/>
              <w:adjustRightInd w:val="0"/>
              <w:ind w:right="144"/>
            </w:pPr>
          </w:p>
        </w:tc>
        <w:tc>
          <w:tcPr>
            <w:tcW w:w="6533" w:type="dxa"/>
            <w:gridSpan w:val="4"/>
            <w:tcBorders>
              <w:top w:val="nil"/>
              <w:left w:val="nil"/>
              <w:bottom w:val="nil"/>
              <w:right w:val="nil"/>
            </w:tcBorders>
          </w:tcPr>
          <w:p w:rsidR="00FB2B2D" w:rsidRDefault="00FB2B2D">
            <w:pPr>
              <w:autoSpaceDE w:val="0"/>
              <w:autoSpaceDN w:val="0"/>
              <w:adjustRightInd w:val="0"/>
              <w:ind w:right="144"/>
            </w:pPr>
            <w:r>
              <w:rPr>
                <w:sz w:val="20"/>
                <w:szCs w:val="20"/>
              </w:rPr>
              <w:t>Identifying number for a product or service</w:t>
            </w:r>
          </w:p>
        </w:tc>
      </w:tr>
    </w:tbl>
    <w:p w:rsidR="00B542D9" w:rsidRDefault="004E4AD7">
      <w:pPr>
        <w:tabs>
          <w:tab w:val="right" w:pos="1800"/>
          <w:tab w:val="left" w:pos="2160"/>
        </w:tabs>
        <w:autoSpaceDE w:val="0"/>
        <w:autoSpaceDN w:val="0"/>
        <w:adjustRightInd w:val="0"/>
        <w:ind w:left="2160" w:hanging="2160"/>
        <w:rPr>
          <w:sz w:val="20"/>
          <w:szCs w:val="20"/>
        </w:rPr>
      </w:pPr>
      <w:r>
        <w:rPr>
          <w:sz w:val="20"/>
          <w:szCs w:val="20"/>
        </w:rPr>
        <w:tab/>
      </w:r>
      <w:r>
        <w:rPr>
          <w:sz w:val="20"/>
          <w:szCs w:val="20"/>
        </w:rPr>
        <w:tab/>
      </w:r>
      <w:r>
        <w:rPr>
          <w:sz w:val="20"/>
          <w:szCs w:val="20"/>
        </w:rPr>
        <w:tab/>
      </w:r>
      <w:r>
        <w:rPr>
          <w:sz w:val="20"/>
          <w:szCs w:val="20"/>
        </w:rPr>
        <w:tab/>
      </w:r>
      <w:r>
        <w:rPr>
          <w:sz w:val="20"/>
          <w:szCs w:val="20"/>
        </w:rPr>
        <w:tab/>
        <w:t>UPC Code</w:t>
      </w:r>
      <w:bookmarkStart w:id="10" w:name="book10"/>
      <w:bookmarkEnd w:id="10"/>
    </w:p>
    <w:p w:rsidR="00B542D9" w:rsidRDefault="00B542D9">
      <w:pPr>
        <w:tabs>
          <w:tab w:val="right" w:pos="1800"/>
          <w:tab w:val="left" w:pos="2160"/>
        </w:tabs>
        <w:autoSpaceDE w:val="0"/>
        <w:autoSpaceDN w:val="0"/>
        <w:adjustRightInd w:val="0"/>
        <w:ind w:left="2160" w:hanging="2160"/>
        <w:rPr>
          <w:sz w:val="20"/>
          <w:szCs w:val="20"/>
        </w:rPr>
      </w:pPr>
    </w:p>
    <w:p w:rsidR="00B542D9" w:rsidRDefault="00B542D9">
      <w:pPr>
        <w:tabs>
          <w:tab w:val="right" w:pos="1800"/>
          <w:tab w:val="left" w:pos="2160"/>
        </w:tabs>
        <w:autoSpaceDE w:val="0"/>
        <w:autoSpaceDN w:val="0"/>
        <w:adjustRightInd w:val="0"/>
        <w:ind w:left="2160" w:hanging="2160"/>
        <w:rPr>
          <w:sz w:val="20"/>
          <w:szCs w:val="20"/>
        </w:rPr>
      </w:pPr>
    </w:p>
    <w:p w:rsidR="00B542D9" w:rsidRDefault="00141DB0">
      <w:pPr>
        <w:tabs>
          <w:tab w:val="right" w:pos="1800"/>
          <w:tab w:val="left" w:pos="2160"/>
        </w:tabs>
        <w:autoSpaceDE w:val="0"/>
        <w:autoSpaceDN w:val="0"/>
        <w:adjustRightInd w:val="0"/>
        <w:ind w:left="2160" w:hanging="2160"/>
        <w:rPr>
          <w:sz w:val="20"/>
          <w:szCs w:val="20"/>
        </w:rPr>
      </w:pPr>
      <w:r>
        <w:rPr>
          <w:sz w:val="20"/>
          <w:szCs w:val="20"/>
        </w:rPr>
        <w:t xml:space="preserve"> </w:t>
      </w:r>
    </w:p>
    <w:p w:rsidR="00141DB0" w:rsidRDefault="00141DB0">
      <w:pPr>
        <w:tabs>
          <w:tab w:val="right" w:pos="1800"/>
          <w:tab w:val="left" w:pos="2160"/>
        </w:tabs>
        <w:autoSpaceDE w:val="0"/>
        <w:autoSpaceDN w:val="0"/>
        <w:adjustRightInd w:val="0"/>
        <w:ind w:left="2160" w:hanging="2160"/>
        <w:rPr>
          <w:sz w:val="20"/>
          <w:szCs w:val="20"/>
        </w:rPr>
      </w:pPr>
    </w:p>
    <w:p w:rsidR="00141DB0" w:rsidRDefault="00141DB0">
      <w:pPr>
        <w:tabs>
          <w:tab w:val="right" w:pos="1800"/>
          <w:tab w:val="left" w:pos="2160"/>
        </w:tabs>
        <w:autoSpaceDE w:val="0"/>
        <w:autoSpaceDN w:val="0"/>
        <w:adjustRightInd w:val="0"/>
        <w:ind w:left="2160" w:hanging="2160"/>
        <w:rPr>
          <w:sz w:val="20"/>
          <w:szCs w:val="20"/>
        </w:rPr>
      </w:pPr>
    </w:p>
    <w:p w:rsidR="00B542D9" w:rsidRDefault="00B542D9">
      <w:pPr>
        <w:tabs>
          <w:tab w:val="right" w:pos="1800"/>
          <w:tab w:val="left" w:pos="2160"/>
        </w:tabs>
        <w:autoSpaceDE w:val="0"/>
        <w:autoSpaceDN w:val="0"/>
        <w:adjustRightInd w:val="0"/>
        <w:ind w:left="2160" w:hanging="2160"/>
        <w:rPr>
          <w:sz w:val="20"/>
          <w:szCs w:val="20"/>
        </w:rPr>
      </w:pPr>
    </w:p>
    <w:p w:rsidR="00FB2B2D" w:rsidRDefault="00B542D9">
      <w:pPr>
        <w:tabs>
          <w:tab w:val="right" w:pos="1800"/>
          <w:tab w:val="left" w:pos="2160"/>
        </w:tabs>
        <w:autoSpaceDE w:val="0"/>
        <w:autoSpaceDN w:val="0"/>
        <w:adjustRightInd w:val="0"/>
        <w:ind w:left="2160" w:hanging="2160"/>
        <w:rPr>
          <w:b/>
          <w:bCs/>
          <w:sz w:val="20"/>
          <w:szCs w:val="20"/>
        </w:rPr>
      </w:pPr>
      <w:r>
        <w:rPr>
          <w:sz w:val="20"/>
          <w:szCs w:val="20"/>
        </w:rPr>
        <w:lastRenderedPageBreak/>
        <w:tab/>
      </w:r>
      <w:r w:rsidR="00FB2B2D">
        <w:rPr>
          <w:b/>
          <w:bCs/>
          <w:sz w:val="20"/>
          <w:szCs w:val="20"/>
        </w:rPr>
        <w:t>Segment:</w:t>
      </w:r>
      <w:r w:rsidR="00FB2B2D">
        <w:rPr>
          <w:b/>
          <w:bCs/>
          <w:sz w:val="20"/>
          <w:szCs w:val="20"/>
        </w:rPr>
        <w:tab/>
      </w:r>
      <w:r w:rsidR="00FB2B2D">
        <w:rPr>
          <w:b/>
          <w:bCs/>
          <w:sz w:val="40"/>
          <w:szCs w:val="40"/>
        </w:rPr>
        <w:t xml:space="preserve">PID </w:t>
      </w:r>
      <w:r w:rsidR="00FB2B2D">
        <w:rPr>
          <w:b/>
          <w:bCs/>
          <w:sz w:val="20"/>
          <w:szCs w:val="20"/>
        </w:rPr>
        <w:t>Product/Item Description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0600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PID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describe a product or process in coded or free-form format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PID04 is present, then PID03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At least one of PID04 or PID05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PID07 is present, then PID03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If PID08 is present, then PID04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If PID09 is present, then PID05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Use PID03 to indicate the organization that publishes the code list being referred to.</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PID04 should be used for industry-specific product description codes.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PID08 describes the physical characteristics of the product identified in PID04. A "Y" indicates that the specified attribute applies to this item; an "N" indicates it does not apply. Any other value is indeterminate.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PID09 is used to identify the language being used in PID05.</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If PID01 equals "F", then PID05 is used. If PID01 equals "S", then PID04 is used. If PID01 equals "X", then both PID04 and PID05 are used.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Use PID06 when necessary to refer to the product surface or layer being described in the segment.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PID07 specifies the individual code list of the agency specified in PID03.</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PID01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349</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Item Description Type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1/1</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indicating the format of a description</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EF1CAB">
            <w:pPr>
              <w:autoSpaceDE w:val="0"/>
              <w:autoSpaceDN w:val="0"/>
              <w:adjustRightInd w:val="0"/>
              <w:ind w:right="144"/>
            </w:pPr>
            <w:r>
              <w:rPr>
                <w:sz w:val="20"/>
                <w:szCs w:val="20"/>
              </w:rPr>
              <w:t xml:space="preserve">F  </w:t>
            </w:r>
            <w:r w:rsidR="00EA3CDB">
              <w:rPr>
                <w:sz w:val="20"/>
                <w:szCs w:val="20"/>
              </w:rPr>
              <w:t xml:space="preserve"> </w:t>
            </w:r>
            <w:r>
              <w:rPr>
                <w:sz w:val="20"/>
                <w:szCs w:val="20"/>
              </w:rPr>
              <w:t xml:space="preserve"> Free form description</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PID05</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352</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Description</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1/80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A free-form description to clarify the related data elements and their content</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11" w:name="book11"/>
      <w:bookmarkEnd w:id="11"/>
      <w:r>
        <w:rPr>
          <w:b/>
          <w:bCs/>
          <w:sz w:val="20"/>
          <w:szCs w:val="20"/>
        </w:rPr>
        <w:lastRenderedPageBreak/>
        <w:tab/>
        <w:t>Segment:</w:t>
      </w:r>
      <w:r>
        <w:rPr>
          <w:b/>
          <w:bCs/>
          <w:sz w:val="20"/>
          <w:szCs w:val="20"/>
        </w:rPr>
        <w:tab/>
      </w:r>
      <w:r>
        <w:rPr>
          <w:b/>
          <w:bCs/>
          <w:sz w:val="40"/>
          <w:szCs w:val="40"/>
        </w:rPr>
        <w:t xml:space="preserve">PO4 </w:t>
      </w:r>
      <w:r>
        <w:rPr>
          <w:b/>
          <w:bCs/>
          <w:sz w:val="20"/>
          <w:szCs w:val="20"/>
        </w:rPr>
        <w:t>Item Physical Details</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1000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IT1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the physical qualities, packaging, weights, and dimensions relating to the item</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either PO402 or PO403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PO405 is present, then PO406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PO406 or PO407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If either PO408 or PO409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If PO410 is present, then PO413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6</w:t>
      </w:r>
      <w:r>
        <w:rPr>
          <w:sz w:val="20"/>
          <w:szCs w:val="20"/>
        </w:rPr>
        <w:tab/>
        <w:t>If PO411 is present, then PO413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7</w:t>
      </w:r>
      <w:r>
        <w:rPr>
          <w:sz w:val="20"/>
          <w:szCs w:val="20"/>
        </w:rPr>
        <w:tab/>
        <w:t>If PO412 is present, then PO413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8</w:t>
      </w:r>
      <w:r>
        <w:rPr>
          <w:sz w:val="20"/>
          <w:szCs w:val="20"/>
        </w:rPr>
        <w:tab/>
        <w:t>If PO413 is present, then at least one of PO410 PO411 or PO412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9</w:t>
      </w:r>
      <w:r>
        <w:rPr>
          <w:sz w:val="20"/>
          <w:szCs w:val="20"/>
        </w:rPr>
        <w:tab/>
        <w:t>If PO417 is present, then PO416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10</w:t>
      </w:r>
      <w:r>
        <w:rPr>
          <w:sz w:val="20"/>
          <w:szCs w:val="20"/>
        </w:rPr>
        <w:tab/>
        <w:t>If PO418 is present, then PO404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PO415 is used to indicate the relative layer of this package or range of packages within the layers of packaging. Relative Position 1 (value R1) is the innermost package.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PO416 is the package identifier or the beginning package identifier in a range of identifiers.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PO417 is the ending package identifier in a range of identifiers.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PO418 is the number of packages in this layer.</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PO403 - The "Unit or Basis for Measure Code" in this segment position is for purposes of defining the unit of measure of the "Size" identified in the PO402.  For example: If the carton contains 24 12-Ounce packages, it would be described as follows: Data element 356 = "24"; Data element 357 = "12"; Data element 355 = "OZ".</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PO413 defines the unit of measure for PO410, PO411, and PO412.</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O</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PO401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Pack</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N0 1/6</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The number of inner containers, or number of eaches if there are no inner containers, per outer container</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12" w:name="book12"/>
      <w:bookmarkEnd w:id="12"/>
      <w:r>
        <w:rPr>
          <w:b/>
          <w:bCs/>
          <w:sz w:val="20"/>
          <w:szCs w:val="20"/>
        </w:rPr>
        <w:lastRenderedPageBreak/>
        <w:tab/>
        <w:t>Segment:</w:t>
      </w:r>
      <w:r>
        <w:rPr>
          <w:b/>
          <w:bCs/>
          <w:sz w:val="20"/>
          <w:szCs w:val="20"/>
        </w:rPr>
        <w:tab/>
      </w:r>
      <w:r>
        <w:rPr>
          <w:b/>
          <w:bCs/>
          <w:sz w:val="40"/>
          <w:szCs w:val="40"/>
        </w:rPr>
        <w:t xml:space="preserve">SAC </w:t>
      </w:r>
      <w:r>
        <w:rPr>
          <w:b/>
          <w:bCs/>
          <w:sz w:val="20"/>
          <w:szCs w:val="20"/>
        </w:rPr>
        <w:t>Service, Promotion, Allowance, or Charge Information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1800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SAC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request or identify a service, promotion, allowance, or charge; to specify the amount or percentage for the service, promotion, allowance, or charge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SAC02 or SAC03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SAC03 or SAC04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SAC06 or SAC07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If either SAC09 or SAC10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If SAC11 is present, then SAC10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6</w:t>
      </w:r>
      <w:r>
        <w:rPr>
          <w:sz w:val="20"/>
          <w:szCs w:val="20"/>
        </w:rPr>
        <w:tab/>
        <w:t>If SAC14 is present, then SAC13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7</w:t>
      </w:r>
      <w:r>
        <w:rPr>
          <w:sz w:val="20"/>
          <w:szCs w:val="20"/>
        </w:rPr>
        <w:tab/>
        <w:t>If SAC16 is present, then SAC15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If SAC01 is "A" or "C", then at least one of SAC05, SAC07, or SAC08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SAC05 is the total amount for the service, promotion, allowance, or charge.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If SAC05 is present with SAC07 or SAC08, then SAC05 takes precedence.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SAC08 is the allowance or charge rate per unit.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SAC10 and SAC11 is the quantity basis when the allowance or charge quantity is different from the purchase order or invoice quantity.</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SAC10 and SAC11 used together indicate a quantity range, which could be a dollar amount, that is applicable to service, promotion, allowance, or charge.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SAC13 is used in conjunction with SAC02 or SAC04 to provide a specific reference number as identified by the code used.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6</w:t>
      </w:r>
      <w:r>
        <w:rPr>
          <w:sz w:val="20"/>
          <w:szCs w:val="20"/>
        </w:rPr>
        <w:tab/>
        <w:t>SAC14 is used in conjunction with SAC13 to identify an option when there is more than one option of the promotion.</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7</w:t>
      </w:r>
      <w:r>
        <w:rPr>
          <w:sz w:val="20"/>
          <w:szCs w:val="20"/>
        </w:rPr>
        <w:tab/>
        <w:t>SAC16 is used to identify the language being used in SAC15.</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SAC04 may be used to uniquely identify the service, promotion, allowance, or charge. In addition, it may be used in conjunction with SAC03 to further define SAC02.</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248</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Allowance or Charge Indicator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1/1</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which indicates an allowance or charge for the service specified</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054A27" w:rsidRDefault="00054A27">
            <w:pPr>
              <w:autoSpaceDE w:val="0"/>
              <w:autoSpaceDN w:val="0"/>
              <w:adjustRightInd w:val="0"/>
              <w:ind w:right="144"/>
            </w:pPr>
            <w:r>
              <w:t>A   Allowance</w:t>
            </w:r>
          </w:p>
        </w:tc>
      </w:tr>
      <w:tr w:rsidR="00054A27">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054A27" w:rsidRDefault="00054A27">
            <w:pPr>
              <w:autoSpaceDE w:val="0"/>
              <w:autoSpaceDN w:val="0"/>
              <w:adjustRightInd w:val="0"/>
              <w:ind w:right="144"/>
            </w:pPr>
          </w:p>
        </w:tc>
        <w:tc>
          <w:tcPr>
            <w:tcW w:w="6523" w:type="dxa"/>
            <w:gridSpan w:val="4"/>
            <w:tcBorders>
              <w:top w:val="nil"/>
              <w:left w:val="nil"/>
              <w:bottom w:val="nil"/>
              <w:right w:val="nil"/>
            </w:tcBorders>
          </w:tcPr>
          <w:p w:rsidR="00054A27" w:rsidRDefault="00054A27">
            <w:pPr>
              <w:autoSpaceDE w:val="0"/>
              <w:autoSpaceDN w:val="0"/>
              <w:adjustRightInd w:val="0"/>
              <w:ind w:right="144"/>
            </w:pPr>
            <w:r>
              <w:t>C   Charge</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1300</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Service, Promotion, Allowance, or Charge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4/4</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identifying the service, promotion, allowance, or charge</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Refer to 005010 Data Element Dictionary for acceptable code values.</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SAC05</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610</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Amount</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N2 1/15</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Monetary amount</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SAC15</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352</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Description</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1/80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A free-form description to clarify the related data elements and their content</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13" w:name="book13"/>
      <w:bookmarkEnd w:id="13"/>
      <w:r>
        <w:rPr>
          <w:b/>
          <w:bCs/>
          <w:sz w:val="20"/>
          <w:szCs w:val="20"/>
        </w:rPr>
        <w:lastRenderedPageBreak/>
        <w:tab/>
        <w:t>Segment:</w:t>
      </w:r>
      <w:r>
        <w:rPr>
          <w:b/>
          <w:bCs/>
          <w:sz w:val="20"/>
          <w:szCs w:val="20"/>
        </w:rPr>
        <w:tab/>
      </w:r>
      <w:r>
        <w:rPr>
          <w:b/>
          <w:bCs/>
          <w:sz w:val="40"/>
          <w:szCs w:val="40"/>
        </w:rPr>
        <w:t xml:space="preserve">TDS </w:t>
      </w:r>
      <w:r>
        <w:rPr>
          <w:b/>
          <w:bCs/>
          <w:sz w:val="20"/>
          <w:szCs w:val="20"/>
        </w:rPr>
        <w:t>Total Monetary Value Summary</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the total invoice discounts and amounts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TDS01 is the total amount of invoice (including charges, less allowances) before terms discount (if discount is applicable).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TDS02 indicates the amount upon which the terms discount amount is calculated.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TDS03 is the amount of invoice due if paid by terms discount due date (total invoice or installment amount less cash discount).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TDS04 indicates the total amount of terms discount.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TDS02 is required if the dollar value subject to discount is not equal to the dollar value of TDS01.</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TDS01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610</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Amount</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N2 1/15</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Monetary amount</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14" w:name="book14"/>
      <w:bookmarkEnd w:id="14"/>
      <w:r>
        <w:rPr>
          <w:b/>
          <w:bCs/>
          <w:sz w:val="20"/>
          <w:szCs w:val="20"/>
        </w:rPr>
        <w:lastRenderedPageBreak/>
        <w:tab/>
        <w:t>Segment:</w:t>
      </w:r>
      <w:r>
        <w:rPr>
          <w:b/>
          <w:bCs/>
          <w:sz w:val="20"/>
          <w:szCs w:val="20"/>
        </w:rPr>
        <w:tab/>
      </w:r>
      <w:r>
        <w:rPr>
          <w:b/>
          <w:bCs/>
          <w:sz w:val="40"/>
          <w:szCs w:val="40"/>
        </w:rPr>
        <w:t xml:space="preserve">SAC </w:t>
      </w:r>
      <w:r>
        <w:rPr>
          <w:b/>
          <w:bCs/>
          <w:sz w:val="20"/>
          <w:szCs w:val="20"/>
        </w:rPr>
        <w:t>Service, Promotion, Allowance, or Charge Information</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0400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SAC        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request or identify a service, promotion, allowance, or charge; to specify the amount or percentage for the service, promotion, allowance, or charge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SAC02 or SAC03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SAC03 or SAC04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SAC06 or SAC07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If either SAC09 or SAC10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If SAC11 is present, then SAC10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6</w:t>
      </w:r>
      <w:r>
        <w:rPr>
          <w:sz w:val="20"/>
          <w:szCs w:val="20"/>
        </w:rPr>
        <w:tab/>
        <w:t>If SAC14 is present, then SAC13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7</w:t>
      </w:r>
      <w:r>
        <w:rPr>
          <w:sz w:val="20"/>
          <w:szCs w:val="20"/>
        </w:rPr>
        <w:tab/>
        <w:t>If SAC16 is present, then SAC15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If SAC01 is "A" or "C", then at least one of SAC05, SAC07, or SAC08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SAC05 is the total amount for the service, promotion, allowance, or charge.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If SAC05 is present with SAC07 or SAC08, then SAC05 takes precedence.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SAC08 is the allowance or charge rate per unit.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SAC10 and SAC11 is the quantity basis when the allowance or charge quantity is different from the purchase order or invoice quantity.</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SAC10 and SAC11 used together indicate a quantity range, which could be a dollar amount, that is applicable to service, promotion, allowance, or charge.</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SAC13 is used in conjunction with SAC02 or SAC04 to provide a specific reference number as identified by the code used.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6</w:t>
      </w:r>
      <w:r>
        <w:rPr>
          <w:sz w:val="20"/>
          <w:szCs w:val="20"/>
        </w:rPr>
        <w:tab/>
        <w:t>SAC14 is used in conjunction with SAC13 to identify an option when there is more than one option of the promotion.</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7</w:t>
      </w:r>
      <w:r>
        <w:rPr>
          <w:sz w:val="20"/>
          <w:szCs w:val="20"/>
        </w:rPr>
        <w:tab/>
        <w:t>SAC16 is used to identify the language being used in SAC15.</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SAC04 may be used to uniquely identify the service, promotion, allowance, or charge. In addition, it may be used in conjunction with SAC03 to further define SAC02.</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248</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Allowance or Charge Indicator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1/1</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which indicates an allowance or charge for the service specified</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EA3CDB">
            <w:pPr>
              <w:autoSpaceDE w:val="0"/>
              <w:autoSpaceDN w:val="0"/>
              <w:adjustRightInd w:val="0"/>
              <w:ind w:right="144"/>
            </w:pPr>
            <w:r>
              <w:rPr>
                <w:sz w:val="20"/>
                <w:szCs w:val="20"/>
              </w:rPr>
              <w:t xml:space="preserve">A  </w:t>
            </w:r>
            <w:r w:rsidR="00AA1601">
              <w:rPr>
                <w:sz w:val="20"/>
                <w:szCs w:val="20"/>
              </w:rPr>
              <w:t xml:space="preserve">  Allowance</w:t>
            </w:r>
          </w:p>
        </w:tc>
      </w:tr>
      <w:tr w:rsidR="00AA1601">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AA1601" w:rsidRDefault="00AA1601">
            <w:pPr>
              <w:autoSpaceDE w:val="0"/>
              <w:autoSpaceDN w:val="0"/>
              <w:adjustRightInd w:val="0"/>
              <w:ind w:right="144"/>
            </w:pPr>
          </w:p>
        </w:tc>
        <w:tc>
          <w:tcPr>
            <w:tcW w:w="6523" w:type="dxa"/>
            <w:gridSpan w:val="4"/>
            <w:tcBorders>
              <w:top w:val="nil"/>
              <w:left w:val="nil"/>
              <w:bottom w:val="nil"/>
              <w:right w:val="nil"/>
            </w:tcBorders>
          </w:tcPr>
          <w:p w:rsidR="00AA1601" w:rsidRDefault="00AA1601">
            <w:pPr>
              <w:autoSpaceDE w:val="0"/>
              <w:autoSpaceDN w:val="0"/>
              <w:adjustRightInd w:val="0"/>
              <w:ind w:right="144"/>
              <w:rPr>
                <w:sz w:val="20"/>
                <w:szCs w:val="20"/>
              </w:rPr>
            </w:pPr>
            <w:r>
              <w:rPr>
                <w:sz w:val="20"/>
                <w:szCs w:val="20"/>
              </w:rPr>
              <w:t>C</w:t>
            </w:r>
            <w:r w:rsidR="00EA3CDB">
              <w:rPr>
                <w:sz w:val="20"/>
                <w:szCs w:val="20"/>
              </w:rPr>
              <w:t xml:space="preserve">   </w:t>
            </w:r>
            <w:r>
              <w:rPr>
                <w:sz w:val="20"/>
                <w:szCs w:val="20"/>
              </w:rPr>
              <w:t xml:space="preserve"> Charge</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1300</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Service, Promotion, Allowance, or Charge Code</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ID 4/4</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Code identifying the service, promotion, allowance, or charge</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Refer to 005010 Data Element Dictionary for acceptable code values.</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141DB0">
            <w:pPr>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SAC05</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610</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Amount</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N2 1/15</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Monetary amount</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SAC15</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352</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Description</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X</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1/80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A free-form description to clarify the related data elements and their content</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15" w:name="book15"/>
      <w:bookmarkEnd w:id="15"/>
      <w:r>
        <w:rPr>
          <w:b/>
          <w:bCs/>
          <w:sz w:val="20"/>
          <w:szCs w:val="20"/>
        </w:rPr>
        <w:lastRenderedPageBreak/>
        <w:tab/>
        <w:t>Segment:</w:t>
      </w:r>
      <w:r>
        <w:rPr>
          <w:b/>
          <w:bCs/>
          <w:sz w:val="20"/>
          <w:szCs w:val="20"/>
        </w:rPr>
        <w:tab/>
      </w:r>
      <w:r>
        <w:rPr>
          <w:b/>
          <w:bCs/>
          <w:sz w:val="40"/>
          <w:szCs w:val="40"/>
        </w:rPr>
        <w:t xml:space="preserve">CTT </w:t>
      </w:r>
      <w:r>
        <w:rPr>
          <w:b/>
          <w:bCs/>
          <w:sz w:val="20"/>
          <w:szCs w:val="20"/>
        </w:rPr>
        <w:t>Transaction Totals</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a hash total for a specific element in the transaction set</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either CTT03 or CTT04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CTT05 or CTT06 is present, then the other is required.</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This segment is intended to provide hash totals to validate transaction completeness and correctness.</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CTT01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354</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Number of Line Items</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N0 1/6</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Total number of line items in the transaction set</w:t>
            </w:r>
          </w:p>
        </w:tc>
      </w:tr>
    </w:tbl>
    <w:p w:rsidR="00FB2B2D" w:rsidRDefault="00FB2B2D">
      <w:pPr>
        <w:tabs>
          <w:tab w:val="right" w:pos="1800"/>
          <w:tab w:val="left" w:pos="2160"/>
        </w:tabs>
        <w:autoSpaceDE w:val="0"/>
        <w:autoSpaceDN w:val="0"/>
        <w:adjustRightInd w:val="0"/>
        <w:ind w:left="2160" w:hanging="2160"/>
        <w:rPr>
          <w:b/>
          <w:bCs/>
          <w:sz w:val="20"/>
          <w:szCs w:val="20"/>
        </w:rPr>
      </w:pPr>
      <w:r>
        <w:rPr>
          <w:sz w:val="20"/>
          <w:szCs w:val="20"/>
        </w:rPr>
        <w:br w:type="page"/>
      </w:r>
      <w:bookmarkStart w:id="16" w:name="book16"/>
      <w:bookmarkEnd w:id="16"/>
      <w:r>
        <w:rPr>
          <w:b/>
          <w:bCs/>
          <w:sz w:val="20"/>
          <w:szCs w:val="20"/>
        </w:rPr>
        <w:lastRenderedPageBreak/>
        <w:tab/>
        <w:t>Segment:</w:t>
      </w:r>
      <w:r>
        <w:rPr>
          <w:b/>
          <w:bCs/>
          <w:sz w:val="20"/>
          <w:szCs w:val="20"/>
        </w:rPr>
        <w:tab/>
      </w:r>
      <w:r>
        <w:rPr>
          <w:b/>
          <w:bCs/>
          <w:sz w:val="40"/>
          <w:szCs w:val="40"/>
        </w:rPr>
        <w:t xml:space="preserve">SE </w:t>
      </w:r>
      <w:r>
        <w:rPr>
          <w:b/>
          <w:bCs/>
          <w:sz w:val="20"/>
          <w:szCs w:val="20"/>
        </w:rPr>
        <w:t>Transaction Set Trailer</w:t>
      </w:r>
    </w:p>
    <w:p w:rsidR="00FB2B2D" w:rsidRDefault="00FB2B2D">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0800</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FB2B2D" w:rsidRDefault="00FB2B2D">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end of the transaction set and provide the count of the transmitted segments (including the beginning (ST) and ending (SE) segments)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FB2B2D" w:rsidRDefault="00FB2B2D">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SE is the last segment of each transaction set.</w:t>
      </w:r>
    </w:p>
    <w:p w:rsidR="00FB2B2D" w:rsidRDefault="00FB2B2D">
      <w:pPr>
        <w:autoSpaceDE w:val="0"/>
        <w:autoSpaceDN w:val="0"/>
        <w:adjustRightInd w:val="0"/>
        <w:rPr>
          <w:sz w:val="20"/>
          <w:szCs w:val="20"/>
        </w:rPr>
      </w:pPr>
    </w:p>
    <w:p w:rsidR="00FB2B2D" w:rsidRDefault="00FB2B2D">
      <w:pPr>
        <w:autoSpaceDE w:val="0"/>
        <w:autoSpaceDN w:val="0"/>
        <w:adjustRightInd w:val="0"/>
        <w:rPr>
          <w:sz w:val="20"/>
          <w:szCs w:val="20"/>
        </w:rPr>
      </w:pPr>
    </w:p>
    <w:p w:rsidR="00FB2B2D" w:rsidRDefault="00FB2B2D">
      <w:pPr>
        <w:autoSpaceDE w:val="0"/>
        <w:autoSpaceDN w:val="0"/>
        <w:adjustRightInd w:val="0"/>
        <w:jc w:val="center"/>
        <w:rPr>
          <w:b/>
          <w:bCs/>
          <w:sz w:val="20"/>
          <w:szCs w:val="20"/>
        </w:rPr>
      </w:pPr>
      <w:r>
        <w:rPr>
          <w:b/>
          <w:bCs/>
          <w:sz w:val="20"/>
          <w:szCs w:val="20"/>
        </w:rPr>
        <w:t>Data Element Summary</w:t>
      </w:r>
    </w:p>
    <w:p w:rsidR="00FB2B2D" w:rsidRDefault="00FB2B2D">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FB2B2D" w:rsidRDefault="00FB2B2D">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SE01</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96</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Number of Included Segments</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N0 1/10</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Total number of segments included in a transaction set including ST and SE segments</w:t>
            </w:r>
          </w:p>
        </w:tc>
      </w:tr>
      <w:tr w:rsidR="00FB2B2D">
        <w:tblPrEx>
          <w:tblCellMar>
            <w:top w:w="0" w:type="dxa"/>
            <w:left w:w="0" w:type="dxa"/>
            <w:bottom w:w="0" w:type="dxa"/>
            <w:right w:w="0" w:type="dxa"/>
          </w:tblCellMar>
        </w:tblPrEx>
        <w:tc>
          <w:tcPr>
            <w:tcW w:w="1007" w:type="dxa"/>
            <w:tcBorders>
              <w:top w:val="nil"/>
              <w:left w:val="nil"/>
              <w:bottom w:val="nil"/>
              <w:right w:val="nil"/>
            </w:tcBorders>
          </w:tcPr>
          <w:p w:rsidR="00FB2B2D" w:rsidRDefault="00FB2B2D">
            <w:pPr>
              <w:autoSpaceDE w:val="0"/>
              <w:autoSpaceDN w:val="0"/>
              <w:adjustRightInd w:val="0"/>
              <w:ind w:right="144"/>
            </w:pPr>
            <w:r>
              <w:rPr>
                <w:b/>
                <w:bCs/>
                <w:sz w:val="20"/>
                <w:szCs w:val="20"/>
              </w:rPr>
              <w:t>M</w:t>
            </w:r>
          </w:p>
        </w:tc>
        <w:tc>
          <w:tcPr>
            <w:tcW w:w="1080"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SE02</w:t>
            </w:r>
          </w:p>
        </w:tc>
        <w:tc>
          <w:tcPr>
            <w:tcW w:w="89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329</w:t>
            </w:r>
          </w:p>
        </w:tc>
        <w:tc>
          <w:tcPr>
            <w:tcW w:w="4968" w:type="dxa"/>
            <w:tcBorders>
              <w:top w:val="nil"/>
              <w:left w:val="nil"/>
              <w:bottom w:val="nil"/>
              <w:right w:val="nil"/>
            </w:tcBorders>
          </w:tcPr>
          <w:p w:rsidR="00FB2B2D" w:rsidRDefault="00FB2B2D">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rsidR="00FB2B2D" w:rsidRDefault="00FB2B2D">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FB2B2D" w:rsidRDefault="00FB2B2D">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FB2B2D" w:rsidRDefault="00FB2B2D">
            <w:pPr>
              <w:autoSpaceDE w:val="0"/>
              <w:autoSpaceDN w:val="0"/>
              <w:adjustRightInd w:val="0"/>
              <w:ind w:right="144"/>
            </w:pPr>
            <w:r>
              <w:rPr>
                <w:b/>
                <w:bCs/>
                <w:sz w:val="20"/>
                <w:szCs w:val="20"/>
              </w:rPr>
              <w:t>AN 4/9</w:t>
            </w:r>
          </w:p>
        </w:tc>
      </w:tr>
      <w:tr w:rsidR="00FB2B2D">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FB2B2D" w:rsidRDefault="00FB2B2D">
            <w:pPr>
              <w:autoSpaceDE w:val="0"/>
              <w:autoSpaceDN w:val="0"/>
              <w:adjustRightInd w:val="0"/>
              <w:ind w:right="144"/>
            </w:pPr>
          </w:p>
        </w:tc>
        <w:tc>
          <w:tcPr>
            <w:tcW w:w="6523" w:type="dxa"/>
            <w:gridSpan w:val="4"/>
            <w:tcBorders>
              <w:top w:val="nil"/>
              <w:left w:val="nil"/>
              <w:bottom w:val="nil"/>
              <w:right w:val="nil"/>
            </w:tcBorders>
          </w:tcPr>
          <w:p w:rsidR="00FB2B2D" w:rsidRDefault="00FB2B2D">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bl>
    <w:p w:rsidR="00FB2B2D" w:rsidRDefault="00FB2B2D"/>
    <w:sectPr w:rsidR="00FB2B2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81" w:rsidRDefault="00294481">
      <w:r>
        <w:separator/>
      </w:r>
    </w:p>
  </w:endnote>
  <w:endnote w:type="continuationSeparator" w:id="0">
    <w:p w:rsidR="00294481" w:rsidRDefault="0029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E8" w:rsidRDefault="0056062F" w:rsidP="0056062F">
    <w:pPr>
      <w:pStyle w:val="Footer"/>
      <w:jc w:val="center"/>
    </w:pPr>
    <w:fldSimple w:instr=" DOCPROPERTY CURRENTCLASS \* MERGEFORMAT ">
      <w:r>
        <w:t>Classified - Internal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50" w:rsidRDefault="00570150" w:rsidP="003A5EE8">
    <w:pPr>
      <w:tabs>
        <w:tab w:val="center" w:pos="4680"/>
        <w:tab w:val="right" w:pos="9360"/>
      </w:tabs>
      <w:autoSpaceDE w:val="0"/>
      <w:autoSpaceDN w:val="0"/>
      <w:adjustRightInd w:val="0"/>
      <w:jc w:val="center"/>
      <w:rPr>
        <w:noProof/>
        <w:sz w:val="18"/>
        <w:szCs w:val="18"/>
      </w:rPr>
    </w:pPr>
    <w:r>
      <w:rPr>
        <w:noProof/>
        <w:sz w:val="18"/>
        <w:szCs w:val="18"/>
      </w:rPr>
      <w:t>810_5010 (005010)</w:t>
    </w:r>
    <w:r>
      <w:rPr>
        <w:noProof/>
        <w:sz w:val="18"/>
        <w:szCs w:val="18"/>
      </w:rPr>
      <w:tab/>
      <w:t>_</w:t>
    </w:r>
    <w:r>
      <w:rPr>
        <w:noProof/>
        <w:sz w:val="18"/>
        <w:szCs w:val="18"/>
      </w:rPr>
      <w:tab/>
      <w:t>November 10, 2008</w:t>
    </w:r>
  </w:p>
  <w:p w:rsidR="00FB2B2D" w:rsidRDefault="0056062F" w:rsidP="0056062F">
    <w:pPr>
      <w:tabs>
        <w:tab w:val="center" w:pos="4680"/>
        <w:tab w:val="right" w:pos="9360"/>
      </w:tabs>
      <w:autoSpaceDE w:val="0"/>
      <w:autoSpaceDN w:val="0"/>
      <w:adjustRightInd w:val="0"/>
      <w:jc w:val="center"/>
      <w:rPr>
        <w:noProof/>
      </w:rPr>
    </w:pPr>
    <w:r>
      <w:rPr>
        <w:noProof/>
      </w:rPr>
      <w:fldChar w:fldCharType="begin"/>
    </w:r>
    <w:r>
      <w:rPr>
        <w:noProof/>
      </w:rPr>
      <w:instrText xml:space="preserve"> DOCPROPERTY CURRENTCLASS \* MERGEFORMAT </w:instrText>
    </w:r>
    <w:r>
      <w:rPr>
        <w:noProof/>
      </w:rPr>
      <w:fldChar w:fldCharType="separate"/>
    </w:r>
    <w:r>
      <w:rPr>
        <w:noProof/>
      </w:rPr>
      <w:t>Classified - Internal use</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E8" w:rsidRDefault="0056062F" w:rsidP="0056062F">
    <w:pPr>
      <w:pStyle w:val="Footer"/>
      <w:jc w:val="center"/>
    </w:pPr>
    <w:fldSimple w:instr=" DOCPROPERTY CURRENTCLASS \* MERGEFORMAT ">
      <w:r>
        <w:t>Classified - Internal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81" w:rsidRDefault="00294481">
      <w:r>
        <w:separator/>
      </w:r>
    </w:p>
  </w:footnote>
  <w:footnote w:type="continuationSeparator" w:id="0">
    <w:p w:rsidR="00294481" w:rsidRDefault="0029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E8" w:rsidRDefault="003A5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E8" w:rsidRDefault="003A5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E8" w:rsidRDefault="003A5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D"/>
    <w:rsid w:val="000400CF"/>
    <w:rsid w:val="00051DA0"/>
    <w:rsid w:val="00054A27"/>
    <w:rsid w:val="00062F60"/>
    <w:rsid w:val="00071F92"/>
    <w:rsid w:val="000B0D7A"/>
    <w:rsid w:val="000E29FD"/>
    <w:rsid w:val="001410E3"/>
    <w:rsid w:val="00141DB0"/>
    <w:rsid w:val="001B0134"/>
    <w:rsid w:val="00294481"/>
    <w:rsid w:val="003A5EE8"/>
    <w:rsid w:val="003B109C"/>
    <w:rsid w:val="00437D5C"/>
    <w:rsid w:val="004A268C"/>
    <w:rsid w:val="004E4AD7"/>
    <w:rsid w:val="00507D9F"/>
    <w:rsid w:val="0056062F"/>
    <w:rsid w:val="00570150"/>
    <w:rsid w:val="00577489"/>
    <w:rsid w:val="00663264"/>
    <w:rsid w:val="007A5DE7"/>
    <w:rsid w:val="00806C47"/>
    <w:rsid w:val="00816CDA"/>
    <w:rsid w:val="00831ABA"/>
    <w:rsid w:val="008D1081"/>
    <w:rsid w:val="0090044E"/>
    <w:rsid w:val="009E531E"/>
    <w:rsid w:val="009E5BF1"/>
    <w:rsid w:val="00A01BF8"/>
    <w:rsid w:val="00A7106C"/>
    <w:rsid w:val="00AA1601"/>
    <w:rsid w:val="00B542D9"/>
    <w:rsid w:val="00BD0463"/>
    <w:rsid w:val="00BF60E1"/>
    <w:rsid w:val="00C34937"/>
    <w:rsid w:val="00C66D35"/>
    <w:rsid w:val="00C96964"/>
    <w:rsid w:val="00DA1D01"/>
    <w:rsid w:val="00E120A1"/>
    <w:rsid w:val="00E61FD5"/>
    <w:rsid w:val="00EA3CDB"/>
    <w:rsid w:val="00ED507E"/>
    <w:rsid w:val="00EF1CAB"/>
    <w:rsid w:val="00F243CC"/>
    <w:rsid w:val="00F953A6"/>
    <w:rsid w:val="00FA4FE7"/>
    <w:rsid w:val="00FB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E8"/>
    <w:pPr>
      <w:tabs>
        <w:tab w:val="center" w:pos="4680"/>
        <w:tab w:val="right" w:pos="9360"/>
      </w:tabs>
    </w:pPr>
  </w:style>
  <w:style w:type="character" w:customStyle="1" w:styleId="HeaderChar">
    <w:name w:val="Header Char"/>
    <w:basedOn w:val="DefaultParagraphFont"/>
    <w:link w:val="Header"/>
    <w:uiPriority w:val="99"/>
    <w:locked/>
    <w:rsid w:val="003A5EE8"/>
    <w:rPr>
      <w:rFonts w:cs="Times New Roman"/>
      <w:sz w:val="24"/>
      <w:szCs w:val="24"/>
    </w:rPr>
  </w:style>
  <w:style w:type="paragraph" w:styleId="Footer">
    <w:name w:val="footer"/>
    <w:basedOn w:val="Normal"/>
    <w:link w:val="FooterChar"/>
    <w:uiPriority w:val="99"/>
    <w:unhideWhenUsed/>
    <w:rsid w:val="003A5EE8"/>
    <w:pPr>
      <w:tabs>
        <w:tab w:val="center" w:pos="4680"/>
        <w:tab w:val="right" w:pos="9360"/>
      </w:tabs>
    </w:pPr>
  </w:style>
  <w:style w:type="character" w:customStyle="1" w:styleId="FooterChar">
    <w:name w:val="Footer Char"/>
    <w:basedOn w:val="DefaultParagraphFont"/>
    <w:link w:val="Footer"/>
    <w:uiPriority w:val="99"/>
    <w:locked/>
    <w:rsid w:val="003A5EE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E8"/>
    <w:pPr>
      <w:tabs>
        <w:tab w:val="center" w:pos="4680"/>
        <w:tab w:val="right" w:pos="9360"/>
      </w:tabs>
    </w:pPr>
  </w:style>
  <w:style w:type="character" w:customStyle="1" w:styleId="HeaderChar">
    <w:name w:val="Header Char"/>
    <w:basedOn w:val="DefaultParagraphFont"/>
    <w:link w:val="Header"/>
    <w:uiPriority w:val="99"/>
    <w:locked/>
    <w:rsid w:val="003A5EE8"/>
    <w:rPr>
      <w:rFonts w:cs="Times New Roman"/>
      <w:sz w:val="24"/>
      <w:szCs w:val="24"/>
    </w:rPr>
  </w:style>
  <w:style w:type="paragraph" w:styleId="Footer">
    <w:name w:val="footer"/>
    <w:basedOn w:val="Normal"/>
    <w:link w:val="FooterChar"/>
    <w:uiPriority w:val="99"/>
    <w:unhideWhenUsed/>
    <w:rsid w:val="003A5EE8"/>
    <w:pPr>
      <w:tabs>
        <w:tab w:val="center" w:pos="4680"/>
        <w:tab w:val="right" w:pos="9360"/>
      </w:tabs>
    </w:pPr>
  </w:style>
  <w:style w:type="character" w:customStyle="1" w:styleId="FooterChar">
    <w:name w:val="Footer Char"/>
    <w:basedOn w:val="DefaultParagraphFont"/>
    <w:link w:val="Footer"/>
    <w:uiPriority w:val="99"/>
    <w:locked/>
    <w:rsid w:val="003A5EE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A9E0F-C517-4A75-A61E-5A460D580559}"/>
</file>

<file path=customXml/itemProps2.xml><?xml version="1.0" encoding="utf-8"?>
<ds:datastoreItem xmlns:ds="http://schemas.openxmlformats.org/officeDocument/2006/customXml" ds:itemID="{8625AFDA-6B4B-4F29-8ABD-CDBA71934FC8}"/>
</file>

<file path=customXml/itemProps3.xml><?xml version="1.0" encoding="utf-8"?>
<ds:datastoreItem xmlns:ds="http://schemas.openxmlformats.org/officeDocument/2006/customXml" ds:itemID="{FD42B2DB-ABED-4871-9B51-D1B464810343}"/>
</file>

<file path=docProps/app.xml><?xml version="1.0" encoding="utf-8"?>
<Properties xmlns="http://schemas.openxmlformats.org/officeDocument/2006/extended-properties" xmlns:vt="http://schemas.openxmlformats.org/officeDocument/2006/docPropsVTypes">
  <Template>Normal.dotm</Template>
  <TotalTime>0</TotalTime>
  <Pages>18</Pages>
  <Words>3394</Words>
  <Characters>19346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810 Invoice</vt:lpstr>
    </vt:vector>
  </TitlesOfParts>
  <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 Invoice</dc:title>
  <dc:creator>FORESIGHT's Document Generator</dc:creator>
  <cp:lastModifiedBy>Anne Marie Kramer</cp:lastModifiedBy>
  <cp:revision>2</cp:revision>
  <cp:lastPrinted>2008-11-11T12:43:00Z</cp:lastPrinted>
  <dcterms:created xsi:type="dcterms:W3CDTF">2013-06-14T21:25:00Z</dcterms:created>
  <dcterms:modified xsi:type="dcterms:W3CDTF">2013-06-14T21:25:00Z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93761b58-36c6-4cec-a6af-e75cf804b1c6</vt:lpwstr>
  </property>
  <property fmtid="{D5CDD505-2E9C-101B-9397-08002B2CF9AE}" pid="3" name="MODFILEGUID">
    <vt:lpwstr>2c5d53ca-9a92-4c9e-b9a8-f3541eeab038</vt:lpwstr>
  </property>
  <property fmtid="{D5CDD505-2E9C-101B-9397-08002B2CF9AE}" pid="4" name="FILEOWNER">
    <vt:lpwstr>FORESIGHT's Document Generator</vt:lpwstr>
  </property>
  <property fmtid="{D5CDD505-2E9C-101B-9397-08002B2CF9AE}" pid="5" name="MODFILEOWNER">
    <vt:lpwstr>R60004</vt:lpwstr>
  </property>
  <property fmtid="{D5CDD505-2E9C-101B-9397-08002B2CF9AE}" pid="6" name="IPPCLASS">
    <vt:i4>1</vt:i4>
  </property>
  <property fmtid="{D5CDD505-2E9C-101B-9397-08002B2CF9AE}" pid="7" name="MODIPPCLASS">
    <vt:i4>1</vt:i4>
  </property>
  <property fmtid="{D5CDD505-2E9C-101B-9397-08002B2CF9AE}" pid="8" name="MACHINEID">
    <vt:lpwstr>CBSL197427</vt:lpwstr>
  </property>
  <property fmtid="{D5CDD505-2E9C-101B-9397-08002B2CF9AE}" pid="9" name="MODMACHINEID">
    <vt:lpwstr>CBSL197427</vt:lpwstr>
  </property>
  <property fmtid="{D5CDD505-2E9C-101B-9397-08002B2CF9AE}" pid="10" name="CURRENTCLASS">
    <vt:lpwstr>Classified - Internal use</vt:lpwstr>
  </property>
  <property fmtid="{D5CDD505-2E9C-101B-9397-08002B2CF9AE}" pid="11" name="ContentTypeId">
    <vt:lpwstr>0x010100A8E4D2A389A0954382B94DE238E603D7</vt:lpwstr>
  </property>
</Properties>
</file>